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6E1D" w:rsidRPr="00196E1D" w:rsidRDefault="00196E1D" w:rsidP="00196E1D">
      <w:pPr>
        <w:autoSpaceDE w:val="0"/>
        <w:autoSpaceDN w:val="0"/>
        <w:adjustRightInd w:val="0"/>
        <w:jc w:val="center"/>
        <w:rPr>
          <w:b/>
          <w:sz w:val="28"/>
          <w:szCs w:val="28"/>
        </w:rPr>
      </w:pPr>
      <w:r w:rsidRPr="00196E1D">
        <w:rPr>
          <w:b/>
          <w:sz w:val="28"/>
          <w:szCs w:val="28"/>
        </w:rPr>
        <w:t>ОТЧЁТ</w:t>
      </w:r>
    </w:p>
    <w:p w:rsidR="00196E1D" w:rsidRDefault="00196E1D" w:rsidP="00196E1D">
      <w:pPr>
        <w:autoSpaceDE w:val="0"/>
        <w:autoSpaceDN w:val="0"/>
        <w:adjustRightInd w:val="0"/>
        <w:ind w:left="360"/>
        <w:jc w:val="center"/>
        <w:rPr>
          <w:sz w:val="28"/>
          <w:szCs w:val="28"/>
          <w:u w:val="single"/>
        </w:rPr>
      </w:pPr>
      <w:r w:rsidRPr="00196E1D">
        <w:rPr>
          <w:sz w:val="28"/>
          <w:szCs w:val="28"/>
        </w:rPr>
        <w:t xml:space="preserve">о реализации муниципальной программы </w:t>
      </w:r>
      <w:r w:rsidRPr="00196E1D">
        <w:rPr>
          <w:sz w:val="28"/>
          <w:szCs w:val="28"/>
          <w:u w:val="single"/>
        </w:rPr>
        <w:t>«Нет - наркотикам» в 202</w:t>
      </w:r>
      <w:r>
        <w:rPr>
          <w:sz w:val="28"/>
          <w:szCs w:val="28"/>
          <w:u w:val="single"/>
        </w:rPr>
        <w:t>5</w:t>
      </w:r>
      <w:r w:rsidRPr="00196E1D">
        <w:rPr>
          <w:sz w:val="28"/>
          <w:szCs w:val="28"/>
          <w:u w:val="single"/>
        </w:rPr>
        <w:t xml:space="preserve"> году</w:t>
      </w:r>
      <w:r>
        <w:rPr>
          <w:sz w:val="28"/>
          <w:szCs w:val="28"/>
          <w:u w:val="single"/>
        </w:rPr>
        <w:t>.</w:t>
      </w:r>
    </w:p>
    <w:p w:rsidR="00196E1D" w:rsidRPr="00196E1D" w:rsidRDefault="00196E1D" w:rsidP="00196E1D">
      <w:pPr>
        <w:autoSpaceDE w:val="0"/>
        <w:autoSpaceDN w:val="0"/>
        <w:adjustRightInd w:val="0"/>
        <w:ind w:left="360"/>
        <w:jc w:val="center"/>
        <w:rPr>
          <w:sz w:val="10"/>
          <w:szCs w:val="10"/>
        </w:rPr>
      </w:pPr>
    </w:p>
    <w:p w:rsidR="009C2050" w:rsidRPr="009C2050" w:rsidRDefault="009C2050" w:rsidP="009C2050">
      <w:pPr>
        <w:autoSpaceDE w:val="0"/>
        <w:autoSpaceDN w:val="0"/>
        <w:adjustRightInd w:val="0"/>
        <w:ind w:left="360"/>
        <w:jc w:val="center"/>
        <w:rPr>
          <w:sz w:val="28"/>
          <w:szCs w:val="28"/>
        </w:rPr>
      </w:pPr>
      <w:r w:rsidRPr="009C2050">
        <w:rPr>
          <w:sz w:val="28"/>
          <w:szCs w:val="28"/>
        </w:rPr>
        <w:t>1. Результаты реализации мероприятий муниципальной программы.</w:t>
      </w:r>
    </w:p>
    <w:p w:rsidR="009C2050" w:rsidRPr="009C2050" w:rsidRDefault="009C2050" w:rsidP="009C2050">
      <w:pPr>
        <w:ind w:firstLine="567"/>
        <w:jc w:val="both"/>
        <w:rPr>
          <w:sz w:val="28"/>
          <w:szCs w:val="28"/>
        </w:rPr>
      </w:pPr>
      <w:r w:rsidRPr="009C2050">
        <w:rPr>
          <w:sz w:val="28"/>
          <w:szCs w:val="28"/>
        </w:rPr>
        <w:t>1.1. Результаты, достигнутые в рамках реализации подпрограммы.</w:t>
      </w:r>
    </w:p>
    <w:p w:rsidR="009C2050" w:rsidRPr="009C2050" w:rsidRDefault="009C2050" w:rsidP="009C2050">
      <w:pPr>
        <w:ind w:firstLine="567"/>
        <w:jc w:val="both"/>
        <w:rPr>
          <w:sz w:val="28"/>
          <w:szCs w:val="28"/>
        </w:rPr>
      </w:pPr>
      <w:r w:rsidRPr="009C2050">
        <w:rPr>
          <w:sz w:val="28"/>
          <w:szCs w:val="28"/>
        </w:rPr>
        <w:t>Программа включает в себя следующие задачи:</w:t>
      </w:r>
    </w:p>
    <w:p w:rsidR="009C2050" w:rsidRPr="009C2050" w:rsidRDefault="009C2050" w:rsidP="009C2050">
      <w:pPr>
        <w:numPr>
          <w:ilvl w:val="0"/>
          <w:numId w:val="2"/>
        </w:numPr>
        <w:tabs>
          <w:tab w:val="num" w:pos="851"/>
        </w:tabs>
        <w:autoSpaceDE w:val="0"/>
        <w:autoSpaceDN w:val="0"/>
        <w:adjustRightInd w:val="0"/>
        <w:ind w:left="-142" w:firstLine="709"/>
        <w:jc w:val="both"/>
        <w:rPr>
          <w:sz w:val="28"/>
          <w:szCs w:val="28"/>
        </w:rPr>
      </w:pPr>
      <w:r w:rsidRPr="009C2050">
        <w:rPr>
          <w:sz w:val="28"/>
          <w:szCs w:val="28"/>
        </w:rPr>
        <w:t>развитие межведомственного взаимодействия в сфере противодействия распространению наркотиков и их немедицинскому употреблению;</w:t>
      </w:r>
      <w:bookmarkStart w:id="0" w:name="_GoBack"/>
      <w:bookmarkEnd w:id="0"/>
    </w:p>
    <w:p w:rsidR="009C2050" w:rsidRPr="009C2050" w:rsidRDefault="009C2050" w:rsidP="009C2050">
      <w:pPr>
        <w:numPr>
          <w:ilvl w:val="0"/>
          <w:numId w:val="2"/>
        </w:numPr>
        <w:tabs>
          <w:tab w:val="num" w:pos="851"/>
        </w:tabs>
        <w:autoSpaceDE w:val="0"/>
        <w:autoSpaceDN w:val="0"/>
        <w:adjustRightInd w:val="0"/>
        <w:ind w:left="-142" w:firstLine="709"/>
        <w:jc w:val="both"/>
        <w:rPr>
          <w:sz w:val="28"/>
          <w:szCs w:val="28"/>
        </w:rPr>
      </w:pPr>
      <w:r w:rsidRPr="009C2050">
        <w:rPr>
          <w:sz w:val="28"/>
          <w:szCs w:val="28"/>
        </w:rPr>
        <w:t xml:space="preserve">проведение системного мониторинга </w:t>
      </w:r>
      <w:proofErr w:type="spellStart"/>
      <w:r w:rsidRPr="009C2050">
        <w:rPr>
          <w:sz w:val="28"/>
          <w:szCs w:val="28"/>
        </w:rPr>
        <w:t>наркоситуации</w:t>
      </w:r>
      <w:proofErr w:type="spellEnd"/>
      <w:r w:rsidRPr="009C2050">
        <w:rPr>
          <w:sz w:val="28"/>
          <w:szCs w:val="28"/>
        </w:rPr>
        <w:t xml:space="preserve"> на территории городского округа Архангельской области «Город Коряжма»;</w:t>
      </w:r>
    </w:p>
    <w:p w:rsidR="009C2050" w:rsidRPr="009C2050" w:rsidRDefault="009C2050" w:rsidP="009C2050">
      <w:pPr>
        <w:numPr>
          <w:ilvl w:val="0"/>
          <w:numId w:val="2"/>
        </w:numPr>
        <w:tabs>
          <w:tab w:val="num" w:pos="851"/>
        </w:tabs>
        <w:autoSpaceDE w:val="0"/>
        <w:autoSpaceDN w:val="0"/>
        <w:adjustRightInd w:val="0"/>
        <w:ind w:left="-142" w:firstLine="709"/>
        <w:jc w:val="both"/>
        <w:rPr>
          <w:sz w:val="28"/>
          <w:szCs w:val="28"/>
        </w:rPr>
      </w:pPr>
      <w:r w:rsidRPr="009C2050">
        <w:rPr>
          <w:sz w:val="28"/>
          <w:szCs w:val="28"/>
        </w:rPr>
        <w:t>формирование у подростков и молодёжи позитивных моральных и нравственных ценностей, определяющих отрицательное отношение к употреблению спиртных напитков, психотропных веществ, незаконному потреблению наркотиков;</w:t>
      </w:r>
    </w:p>
    <w:p w:rsidR="009C2050" w:rsidRPr="009C2050" w:rsidRDefault="009C2050" w:rsidP="009C2050">
      <w:pPr>
        <w:numPr>
          <w:ilvl w:val="0"/>
          <w:numId w:val="2"/>
        </w:numPr>
        <w:tabs>
          <w:tab w:val="num" w:pos="851"/>
        </w:tabs>
        <w:autoSpaceDE w:val="0"/>
        <w:autoSpaceDN w:val="0"/>
        <w:adjustRightInd w:val="0"/>
        <w:ind w:left="-142" w:firstLine="709"/>
        <w:jc w:val="both"/>
        <w:rPr>
          <w:kern w:val="144"/>
          <w:sz w:val="28"/>
          <w:szCs w:val="28"/>
        </w:rPr>
      </w:pPr>
      <w:r w:rsidRPr="009C2050">
        <w:rPr>
          <w:kern w:val="144"/>
          <w:sz w:val="28"/>
          <w:szCs w:val="28"/>
        </w:rPr>
        <w:t>совершенствование форм и методов профилактической деятельности, пропаганды здорового образа жизни, направленных на формирование антинаркотического мировоззрения и духовно-нравственной культуры в обществе;</w:t>
      </w:r>
    </w:p>
    <w:p w:rsidR="009C2050" w:rsidRPr="009C2050" w:rsidRDefault="009C2050" w:rsidP="009C2050">
      <w:pPr>
        <w:numPr>
          <w:ilvl w:val="0"/>
          <w:numId w:val="2"/>
        </w:numPr>
        <w:tabs>
          <w:tab w:val="num" w:pos="851"/>
        </w:tabs>
        <w:ind w:left="-142" w:firstLine="709"/>
        <w:jc w:val="both"/>
        <w:rPr>
          <w:sz w:val="28"/>
          <w:szCs w:val="28"/>
        </w:rPr>
      </w:pPr>
      <w:r w:rsidRPr="009C2050">
        <w:rPr>
          <w:kern w:val="144"/>
          <w:sz w:val="28"/>
          <w:szCs w:val="28"/>
        </w:rPr>
        <w:t>информирование подростков и молодёжи о негативных последствиях употребления незаконного потребления наркотиков и психотропных веществ</w:t>
      </w:r>
      <w:r w:rsidRPr="009C2050">
        <w:rPr>
          <w:sz w:val="28"/>
          <w:szCs w:val="28"/>
        </w:rPr>
        <w:t>.</w:t>
      </w:r>
    </w:p>
    <w:p w:rsidR="009C2050" w:rsidRPr="009C2050" w:rsidRDefault="009C2050" w:rsidP="009C2050">
      <w:pPr>
        <w:ind w:right="-1" w:firstLine="567"/>
        <w:jc w:val="both"/>
        <w:rPr>
          <w:sz w:val="28"/>
          <w:szCs w:val="28"/>
        </w:rPr>
      </w:pPr>
      <w:r w:rsidRPr="009C2050">
        <w:rPr>
          <w:sz w:val="28"/>
          <w:szCs w:val="28"/>
        </w:rPr>
        <w:t xml:space="preserve">В 2025 году из средств муниципального бюджета выделены денежные средства в размере </w:t>
      </w:r>
      <w:r w:rsidR="00993D0C">
        <w:rPr>
          <w:sz w:val="28"/>
          <w:szCs w:val="28"/>
        </w:rPr>
        <w:t>22</w:t>
      </w:r>
      <w:r w:rsidRPr="009C2050">
        <w:rPr>
          <w:sz w:val="28"/>
          <w:szCs w:val="28"/>
        </w:rPr>
        <w:t>528,00 руб. на антинаркотическую пропаганду и расширение информационного обеспечения профилактической работы. Денежные средства освоены на 100 %.</w:t>
      </w:r>
    </w:p>
    <w:p w:rsidR="009C2050" w:rsidRPr="009C2050" w:rsidRDefault="009C2050" w:rsidP="009C2050">
      <w:pPr>
        <w:ind w:right="-1" w:firstLine="567"/>
        <w:jc w:val="both"/>
        <w:rPr>
          <w:sz w:val="28"/>
          <w:szCs w:val="28"/>
        </w:rPr>
      </w:pPr>
      <w:r w:rsidRPr="009C2050">
        <w:rPr>
          <w:sz w:val="28"/>
          <w:szCs w:val="28"/>
          <w:u w:val="single"/>
        </w:rPr>
        <w:t>Задача 1.</w:t>
      </w:r>
      <w:r w:rsidRPr="009C2050">
        <w:rPr>
          <w:sz w:val="28"/>
          <w:szCs w:val="28"/>
        </w:rPr>
        <w:tab/>
        <w:t xml:space="preserve">Развитие межведомственного взаимодействия в сфере противодействия распространению наркотиков и их немедицинскому употреблению. </w:t>
      </w:r>
    </w:p>
    <w:p w:rsidR="009C2050" w:rsidRPr="009C2050" w:rsidRDefault="00993D0C" w:rsidP="009C2050">
      <w:pPr>
        <w:ind w:right="-1" w:firstLine="567"/>
        <w:jc w:val="both"/>
        <w:rPr>
          <w:sz w:val="28"/>
          <w:szCs w:val="28"/>
        </w:rPr>
      </w:pPr>
      <w:r>
        <w:rPr>
          <w:sz w:val="28"/>
          <w:szCs w:val="28"/>
        </w:rPr>
        <w:t>Д</w:t>
      </w:r>
      <w:r w:rsidR="009C2050" w:rsidRPr="009C2050">
        <w:rPr>
          <w:sz w:val="28"/>
          <w:szCs w:val="28"/>
        </w:rPr>
        <w:t xml:space="preserve">ля межведомственного взаимодействия </w:t>
      </w:r>
      <w:r>
        <w:rPr>
          <w:sz w:val="28"/>
          <w:szCs w:val="28"/>
        </w:rPr>
        <w:t>н</w:t>
      </w:r>
      <w:r w:rsidRPr="009C2050">
        <w:rPr>
          <w:sz w:val="28"/>
          <w:szCs w:val="28"/>
        </w:rPr>
        <w:t xml:space="preserve">а территории городского округа Архангельской области «Город Коряжма» </w:t>
      </w:r>
      <w:r w:rsidR="009C2050" w:rsidRPr="009C2050">
        <w:rPr>
          <w:sz w:val="28"/>
          <w:szCs w:val="28"/>
        </w:rPr>
        <w:t>образован координационный совет по противодействию распространения наркотиков и предупреждению наркомании при администрации города. Основной формой деятельности Совета являются его заседания, которые проводятся по мере необходимости, но не реже одного раза в квартал.</w:t>
      </w:r>
    </w:p>
    <w:p w:rsidR="009C2050" w:rsidRPr="009C2050" w:rsidRDefault="009C2050" w:rsidP="009C2050">
      <w:pPr>
        <w:ind w:right="-1" w:firstLine="567"/>
        <w:jc w:val="both"/>
        <w:rPr>
          <w:sz w:val="28"/>
          <w:szCs w:val="28"/>
        </w:rPr>
      </w:pPr>
      <w:r w:rsidRPr="009C2050">
        <w:rPr>
          <w:sz w:val="28"/>
          <w:szCs w:val="28"/>
          <w:u w:val="single"/>
        </w:rPr>
        <w:t>Задача 2.</w:t>
      </w:r>
      <w:r w:rsidRPr="009C2050">
        <w:rPr>
          <w:sz w:val="28"/>
          <w:szCs w:val="28"/>
        </w:rPr>
        <w:t xml:space="preserve"> Проведение системного мониторинга </w:t>
      </w:r>
      <w:proofErr w:type="spellStart"/>
      <w:r w:rsidRPr="009C2050">
        <w:rPr>
          <w:sz w:val="28"/>
          <w:szCs w:val="28"/>
        </w:rPr>
        <w:t>наркоситуации</w:t>
      </w:r>
      <w:proofErr w:type="spellEnd"/>
      <w:r w:rsidRPr="009C2050">
        <w:rPr>
          <w:sz w:val="28"/>
          <w:szCs w:val="28"/>
        </w:rPr>
        <w:t xml:space="preserve"> на территории городского округа Архангельской области «Город Коряжма».</w:t>
      </w:r>
    </w:p>
    <w:p w:rsidR="009C2050" w:rsidRPr="009C2050" w:rsidRDefault="00993D0C" w:rsidP="009C2050">
      <w:pPr>
        <w:ind w:right="-1" w:firstLine="567"/>
        <w:contextualSpacing/>
        <w:jc w:val="both"/>
        <w:rPr>
          <w:sz w:val="28"/>
          <w:szCs w:val="28"/>
        </w:rPr>
      </w:pPr>
      <w:r>
        <w:rPr>
          <w:sz w:val="28"/>
          <w:szCs w:val="28"/>
        </w:rPr>
        <w:t>Д</w:t>
      </w:r>
      <w:r w:rsidR="009C2050" w:rsidRPr="009C2050">
        <w:rPr>
          <w:sz w:val="28"/>
          <w:szCs w:val="28"/>
        </w:rPr>
        <w:t xml:space="preserve">ля системного мониторинга </w:t>
      </w:r>
      <w:proofErr w:type="spellStart"/>
      <w:r w:rsidR="009C2050" w:rsidRPr="009C2050">
        <w:rPr>
          <w:sz w:val="28"/>
          <w:szCs w:val="28"/>
        </w:rPr>
        <w:t>наркоситуации</w:t>
      </w:r>
      <w:proofErr w:type="spellEnd"/>
      <w:r w:rsidR="009C2050" w:rsidRPr="009C2050">
        <w:rPr>
          <w:sz w:val="28"/>
          <w:szCs w:val="28"/>
        </w:rPr>
        <w:t xml:space="preserve"> </w:t>
      </w:r>
      <w:r>
        <w:rPr>
          <w:sz w:val="28"/>
          <w:szCs w:val="28"/>
        </w:rPr>
        <w:t>н</w:t>
      </w:r>
      <w:r w:rsidRPr="009C2050">
        <w:rPr>
          <w:sz w:val="28"/>
          <w:szCs w:val="28"/>
        </w:rPr>
        <w:t xml:space="preserve">а территории городского округа Архангельской области «Город Коряжма» </w:t>
      </w:r>
      <w:r>
        <w:rPr>
          <w:sz w:val="28"/>
          <w:szCs w:val="28"/>
        </w:rPr>
        <w:t>сформирован</w:t>
      </w:r>
      <w:r w:rsidR="009C2050" w:rsidRPr="009C2050">
        <w:rPr>
          <w:sz w:val="28"/>
          <w:szCs w:val="28"/>
        </w:rPr>
        <w:t xml:space="preserve"> координационный совет по противодействию распространению наркотиков и предупреждению наркомании при администрации городского округа «Город Коряжма» (далее – Совет). </w:t>
      </w:r>
      <w:proofErr w:type="gramStart"/>
      <w:r w:rsidR="009C2050" w:rsidRPr="009C2050">
        <w:rPr>
          <w:sz w:val="28"/>
          <w:szCs w:val="28"/>
        </w:rPr>
        <w:t xml:space="preserve">Совет является постоянно действующим совещательным коллегиальным органом, обеспечивающим координацию деятельности государственных органов, органов местного самоуправления, учреждений образования, здравоохранения, культуры и других организаций независимо от их организационно-правовой формы и ведомственной </w:t>
      </w:r>
      <w:r w:rsidR="009C2050" w:rsidRPr="009C2050">
        <w:rPr>
          <w:sz w:val="28"/>
          <w:szCs w:val="28"/>
        </w:rPr>
        <w:lastRenderedPageBreak/>
        <w:t xml:space="preserve">принадлежности при решении задач в области противодействия незаконному обороту наркотических средств, психотропных веществ и их </w:t>
      </w:r>
      <w:proofErr w:type="spellStart"/>
      <w:r w:rsidR="009C2050" w:rsidRPr="009C2050">
        <w:rPr>
          <w:sz w:val="28"/>
          <w:szCs w:val="28"/>
        </w:rPr>
        <w:t>прекурсоров</w:t>
      </w:r>
      <w:proofErr w:type="spellEnd"/>
      <w:r w:rsidR="009C2050" w:rsidRPr="009C2050">
        <w:rPr>
          <w:sz w:val="28"/>
          <w:szCs w:val="28"/>
        </w:rPr>
        <w:t xml:space="preserve">, в сфере профилактики незаконного потребления наркотических средств и психотропных веществ, наркомании на территории </w:t>
      </w:r>
      <w:r>
        <w:rPr>
          <w:sz w:val="28"/>
          <w:szCs w:val="28"/>
        </w:rPr>
        <w:t>города.</w:t>
      </w:r>
      <w:proofErr w:type="gramEnd"/>
      <w:r>
        <w:rPr>
          <w:sz w:val="28"/>
          <w:szCs w:val="28"/>
        </w:rPr>
        <w:t xml:space="preserve"> О</w:t>
      </w:r>
      <w:r w:rsidR="009C2050" w:rsidRPr="009C2050">
        <w:rPr>
          <w:sz w:val="28"/>
          <w:szCs w:val="28"/>
        </w:rPr>
        <w:t>сновной формой деятельности Совета являются его заседания, которые проводятся по мере необходимости, но не реже одного раза в квартал.</w:t>
      </w:r>
    </w:p>
    <w:p w:rsidR="009C2050" w:rsidRPr="009C2050" w:rsidRDefault="009C2050" w:rsidP="009C2050">
      <w:pPr>
        <w:ind w:firstLine="567"/>
        <w:contextualSpacing/>
        <w:jc w:val="both"/>
        <w:rPr>
          <w:sz w:val="28"/>
          <w:szCs w:val="28"/>
        </w:rPr>
      </w:pPr>
      <w:r w:rsidRPr="009C2050">
        <w:rPr>
          <w:sz w:val="28"/>
          <w:szCs w:val="28"/>
          <w:u w:val="single"/>
        </w:rPr>
        <w:t>Задача 3.</w:t>
      </w:r>
      <w:r w:rsidRPr="009C2050">
        <w:rPr>
          <w:sz w:val="28"/>
          <w:szCs w:val="28"/>
        </w:rPr>
        <w:t xml:space="preserve"> Формирование у подростков и молодёжи позитивных моральных и нравственных ценностей, определяющих отрицательное отношение к употреблению спиртных напитков, психотропных веществ, незаконному потреблению наркотиков</w:t>
      </w:r>
    </w:p>
    <w:p w:rsidR="009C2050" w:rsidRPr="009C2050" w:rsidRDefault="009C2050" w:rsidP="009C2050">
      <w:pPr>
        <w:ind w:firstLine="567"/>
        <w:jc w:val="both"/>
        <w:rPr>
          <w:b/>
          <w:spacing w:val="-6"/>
          <w:sz w:val="28"/>
          <w:szCs w:val="28"/>
        </w:rPr>
      </w:pPr>
      <w:r w:rsidRPr="009C2050">
        <w:rPr>
          <w:b/>
          <w:sz w:val="28"/>
          <w:szCs w:val="28"/>
        </w:rPr>
        <w:t>п.3.3.</w:t>
      </w:r>
      <w:r w:rsidRPr="009C2050">
        <w:rPr>
          <w:b/>
          <w:sz w:val="28"/>
          <w:szCs w:val="28"/>
        </w:rPr>
        <w:tab/>
      </w:r>
      <w:r w:rsidRPr="009C2050">
        <w:rPr>
          <w:b/>
          <w:spacing w:val="-6"/>
          <w:sz w:val="28"/>
          <w:szCs w:val="28"/>
        </w:rPr>
        <w:t>Проведение комплекса мероприятий, направленных на профилактику наркомании и пропаганду здорового образа жизни, приуроченных к Международному дню борьбы с наркоманией, Международному дню борьбы со СПИДом на базе МУ «МКЦ «Родина».</w:t>
      </w:r>
    </w:p>
    <w:p w:rsidR="009C2050" w:rsidRPr="009C2050" w:rsidRDefault="009C2050" w:rsidP="009C2050">
      <w:pPr>
        <w:ind w:firstLine="567"/>
        <w:jc w:val="both"/>
        <w:rPr>
          <w:rFonts w:eastAsia="Calibri"/>
          <w:sz w:val="28"/>
          <w:szCs w:val="28"/>
          <w:lang w:eastAsia="en-US" w:bidi="en-US"/>
        </w:rPr>
      </w:pPr>
      <w:r w:rsidRPr="009C2050">
        <w:rPr>
          <w:rFonts w:eastAsia="Calibri"/>
          <w:sz w:val="28"/>
          <w:szCs w:val="28"/>
          <w:lang w:eastAsia="en-US" w:bidi="en-US"/>
        </w:rPr>
        <w:t>Пропаганда здорового образа жизни является неотъемлемой частью деятельности МУ «</w:t>
      </w:r>
      <w:proofErr w:type="spellStart"/>
      <w:r w:rsidRPr="009C2050">
        <w:rPr>
          <w:rFonts w:eastAsia="Calibri"/>
          <w:sz w:val="28"/>
          <w:szCs w:val="28"/>
          <w:lang w:eastAsia="en-US" w:bidi="en-US"/>
        </w:rPr>
        <w:t>Молодежно</w:t>
      </w:r>
      <w:proofErr w:type="spellEnd"/>
      <w:r w:rsidRPr="009C2050">
        <w:rPr>
          <w:rFonts w:eastAsia="Calibri"/>
          <w:sz w:val="28"/>
          <w:szCs w:val="28"/>
          <w:lang w:eastAsia="en-US" w:bidi="en-US"/>
        </w:rPr>
        <w:t>-культурный центр «Родина». С целью профилактики наркомании и ВИЧ/СПИДа в МУ «МКЦ «Родина» оформл</w:t>
      </w:r>
      <w:r w:rsidR="00993D0C">
        <w:rPr>
          <w:rFonts w:eastAsia="Calibri"/>
          <w:sz w:val="28"/>
          <w:szCs w:val="28"/>
          <w:lang w:eastAsia="en-US" w:bidi="en-US"/>
        </w:rPr>
        <w:t>ены</w:t>
      </w:r>
      <w:r w:rsidRPr="009C2050">
        <w:rPr>
          <w:rFonts w:eastAsia="Calibri"/>
          <w:sz w:val="28"/>
          <w:szCs w:val="28"/>
          <w:lang w:eastAsia="en-US" w:bidi="en-US"/>
        </w:rPr>
        <w:t xml:space="preserve"> информационные стенды, проводятся различные тематические мероприятия.</w:t>
      </w:r>
    </w:p>
    <w:p w:rsidR="009C2050" w:rsidRPr="009C2050" w:rsidRDefault="009C2050" w:rsidP="009C2050">
      <w:pPr>
        <w:ind w:firstLine="567"/>
        <w:jc w:val="both"/>
        <w:rPr>
          <w:sz w:val="28"/>
          <w:szCs w:val="28"/>
        </w:rPr>
      </w:pPr>
      <w:r w:rsidRPr="009C2050">
        <w:rPr>
          <w:sz w:val="28"/>
          <w:szCs w:val="28"/>
        </w:rPr>
        <w:t xml:space="preserve">С 01 по 07 декабря 2025 года в нижнем фойе МУ «МКЦ «Родина» оформлен стенд с информацией о способах распространения и мерах профилактики ВИЧ/СПИДа. А так же проведены </w:t>
      </w:r>
      <w:r w:rsidR="00FA7221">
        <w:rPr>
          <w:sz w:val="28"/>
          <w:szCs w:val="28"/>
        </w:rPr>
        <w:t xml:space="preserve">следующие </w:t>
      </w:r>
      <w:r w:rsidRPr="009C2050">
        <w:rPr>
          <w:sz w:val="28"/>
          <w:szCs w:val="28"/>
        </w:rPr>
        <w:t>мероприятия: акция «Красная ленточка»; игра-</w:t>
      </w:r>
      <w:proofErr w:type="spellStart"/>
      <w:r w:rsidRPr="009C2050">
        <w:rPr>
          <w:sz w:val="28"/>
          <w:szCs w:val="28"/>
        </w:rPr>
        <w:t>квиз</w:t>
      </w:r>
      <w:proofErr w:type="spellEnd"/>
      <w:r w:rsidRPr="009C2050">
        <w:rPr>
          <w:sz w:val="28"/>
          <w:szCs w:val="28"/>
        </w:rPr>
        <w:t xml:space="preserve"> «Важно знать, чтобы жить».</w:t>
      </w:r>
    </w:p>
    <w:p w:rsidR="009C2050" w:rsidRPr="009C2050" w:rsidRDefault="009C2050" w:rsidP="009C2050">
      <w:pPr>
        <w:ind w:firstLine="567"/>
        <w:jc w:val="both"/>
        <w:rPr>
          <w:b/>
          <w:i/>
          <w:color w:val="FF0000"/>
          <w:sz w:val="28"/>
          <w:szCs w:val="28"/>
        </w:rPr>
      </w:pPr>
      <w:r w:rsidRPr="009C2050">
        <w:rPr>
          <w:sz w:val="28"/>
          <w:szCs w:val="28"/>
        </w:rPr>
        <w:t>Всего проведено 3 мероприятия для обучающихся 8 – 10 классов общеобразовательных организаций города, общее количество участников – 122 чел.</w:t>
      </w:r>
    </w:p>
    <w:p w:rsidR="009C2050" w:rsidRPr="009C2050" w:rsidRDefault="009C2050" w:rsidP="009C2050">
      <w:pPr>
        <w:spacing w:line="0" w:lineRule="atLeast"/>
        <w:ind w:firstLine="567"/>
        <w:jc w:val="both"/>
        <w:rPr>
          <w:b/>
          <w:sz w:val="28"/>
          <w:szCs w:val="28"/>
        </w:rPr>
      </w:pPr>
      <w:r w:rsidRPr="009C2050">
        <w:rPr>
          <w:b/>
          <w:sz w:val="28"/>
          <w:szCs w:val="28"/>
        </w:rPr>
        <w:t>п.3.9.</w:t>
      </w:r>
      <w:r w:rsidRPr="009C2050">
        <w:rPr>
          <w:bCs/>
          <w:sz w:val="28"/>
          <w:szCs w:val="28"/>
        </w:rPr>
        <w:tab/>
      </w:r>
      <w:r w:rsidRPr="009C2050">
        <w:rPr>
          <w:b/>
          <w:sz w:val="28"/>
          <w:szCs w:val="28"/>
        </w:rPr>
        <w:t xml:space="preserve">Организация и проведение городского конкурса на лучшую организацию работы по профилактике злоупотребления </w:t>
      </w:r>
      <w:proofErr w:type="spellStart"/>
      <w:r w:rsidRPr="009C2050">
        <w:rPr>
          <w:b/>
          <w:sz w:val="28"/>
          <w:szCs w:val="28"/>
        </w:rPr>
        <w:t>психоактивными</w:t>
      </w:r>
      <w:proofErr w:type="spellEnd"/>
      <w:r w:rsidRPr="009C2050">
        <w:rPr>
          <w:b/>
          <w:sz w:val="28"/>
          <w:szCs w:val="28"/>
        </w:rPr>
        <w:t xml:space="preserve"> веществами среди образовательных учреждений</w:t>
      </w:r>
    </w:p>
    <w:p w:rsidR="009C2050" w:rsidRPr="009C2050" w:rsidRDefault="009C2050" w:rsidP="009C2050">
      <w:pPr>
        <w:spacing w:line="0" w:lineRule="atLeast"/>
        <w:ind w:firstLine="540"/>
        <w:jc w:val="both"/>
        <w:rPr>
          <w:color w:val="000000"/>
          <w:sz w:val="28"/>
          <w:szCs w:val="28"/>
        </w:rPr>
      </w:pPr>
      <w:r w:rsidRPr="009C2050">
        <w:rPr>
          <w:sz w:val="28"/>
          <w:szCs w:val="28"/>
        </w:rPr>
        <w:t>С 20 октября по 28 ноября 2025</w:t>
      </w:r>
      <w:r w:rsidR="0088040C">
        <w:rPr>
          <w:sz w:val="28"/>
          <w:szCs w:val="28"/>
        </w:rPr>
        <w:t xml:space="preserve"> </w:t>
      </w:r>
      <w:r w:rsidRPr="009C2050">
        <w:rPr>
          <w:sz w:val="28"/>
          <w:szCs w:val="28"/>
        </w:rPr>
        <w:t>года проходил</w:t>
      </w:r>
      <w:r w:rsidRPr="009C2050">
        <w:rPr>
          <w:bCs/>
          <w:sz w:val="28"/>
          <w:szCs w:val="28"/>
        </w:rPr>
        <w:t xml:space="preserve"> </w:t>
      </w:r>
      <w:r w:rsidRPr="009C2050">
        <w:rPr>
          <w:color w:val="000000"/>
          <w:sz w:val="28"/>
          <w:szCs w:val="28"/>
        </w:rPr>
        <w:t xml:space="preserve">городской конкурс на лучшую организацию работы по профилактике злоупотребления </w:t>
      </w:r>
      <w:proofErr w:type="spellStart"/>
      <w:r w:rsidRPr="009C2050">
        <w:rPr>
          <w:color w:val="000000"/>
          <w:sz w:val="28"/>
          <w:szCs w:val="28"/>
        </w:rPr>
        <w:t>психоактивных</w:t>
      </w:r>
      <w:proofErr w:type="spellEnd"/>
      <w:r w:rsidRPr="009C2050">
        <w:rPr>
          <w:color w:val="000000"/>
          <w:sz w:val="28"/>
          <w:szCs w:val="28"/>
        </w:rPr>
        <w:t xml:space="preserve"> веще</w:t>
      </w:r>
      <w:proofErr w:type="gramStart"/>
      <w:r w:rsidRPr="009C2050">
        <w:rPr>
          <w:color w:val="000000"/>
          <w:sz w:val="28"/>
          <w:szCs w:val="28"/>
        </w:rPr>
        <w:t>ств ср</w:t>
      </w:r>
      <w:proofErr w:type="gramEnd"/>
      <w:r w:rsidRPr="009C2050">
        <w:rPr>
          <w:color w:val="000000"/>
          <w:sz w:val="28"/>
          <w:szCs w:val="28"/>
        </w:rPr>
        <w:t xml:space="preserve">еди общеобразовательных организаций города. Целью конкурса является повышение эффективности профилактической работы в муниципальных общеобразовательных учреждениях. </w:t>
      </w:r>
      <w:r w:rsidRPr="009C2050">
        <w:rPr>
          <w:sz w:val="28"/>
          <w:szCs w:val="28"/>
        </w:rPr>
        <w:t xml:space="preserve">В конкурсе принимали участие 7 </w:t>
      </w:r>
      <w:r w:rsidRPr="009C2050">
        <w:rPr>
          <w:color w:val="000000"/>
          <w:sz w:val="28"/>
          <w:szCs w:val="28"/>
        </w:rPr>
        <w:t xml:space="preserve">муниципальных общеобразовательных школ города, конкурсная </w:t>
      </w:r>
      <w:proofErr w:type="gramStart"/>
      <w:r w:rsidRPr="009C2050">
        <w:rPr>
          <w:color w:val="000000"/>
          <w:sz w:val="28"/>
          <w:szCs w:val="28"/>
        </w:rPr>
        <w:t>комиссия</w:t>
      </w:r>
      <w:proofErr w:type="gramEnd"/>
      <w:r w:rsidRPr="009C2050">
        <w:rPr>
          <w:color w:val="000000"/>
          <w:sz w:val="28"/>
          <w:szCs w:val="28"/>
        </w:rPr>
        <w:t xml:space="preserve"> рассмотрев все заявки приняла решение о присуждении наград:</w:t>
      </w:r>
    </w:p>
    <w:p w:rsidR="009C2050" w:rsidRPr="009C2050" w:rsidRDefault="009C2050" w:rsidP="009C2050">
      <w:pPr>
        <w:spacing w:line="0" w:lineRule="atLeast"/>
        <w:ind w:firstLine="540"/>
        <w:jc w:val="both"/>
        <w:rPr>
          <w:color w:val="000000"/>
          <w:sz w:val="28"/>
          <w:szCs w:val="28"/>
        </w:rPr>
      </w:pPr>
      <w:r w:rsidRPr="009C2050">
        <w:rPr>
          <w:color w:val="000000"/>
          <w:sz w:val="28"/>
          <w:szCs w:val="28"/>
        </w:rPr>
        <w:t>1 место - МОУ «СОШ № 3»;</w:t>
      </w:r>
    </w:p>
    <w:p w:rsidR="009C2050" w:rsidRPr="009C2050" w:rsidRDefault="009C2050" w:rsidP="009C2050">
      <w:pPr>
        <w:spacing w:line="0" w:lineRule="atLeast"/>
        <w:ind w:firstLine="540"/>
        <w:jc w:val="both"/>
        <w:rPr>
          <w:color w:val="000000"/>
          <w:sz w:val="28"/>
          <w:szCs w:val="28"/>
        </w:rPr>
      </w:pPr>
      <w:r w:rsidRPr="009C2050">
        <w:rPr>
          <w:color w:val="000000"/>
          <w:sz w:val="28"/>
          <w:szCs w:val="28"/>
        </w:rPr>
        <w:t>2 место - МОУ «СОШ № 5»;</w:t>
      </w:r>
    </w:p>
    <w:p w:rsidR="009C2050" w:rsidRPr="009C2050" w:rsidRDefault="009C2050" w:rsidP="009C2050">
      <w:pPr>
        <w:spacing w:line="0" w:lineRule="atLeast"/>
        <w:ind w:firstLine="540"/>
        <w:jc w:val="both"/>
        <w:rPr>
          <w:color w:val="000000"/>
          <w:sz w:val="28"/>
          <w:szCs w:val="28"/>
        </w:rPr>
      </w:pPr>
      <w:r w:rsidRPr="009C2050">
        <w:rPr>
          <w:color w:val="000000"/>
          <w:sz w:val="28"/>
          <w:szCs w:val="28"/>
        </w:rPr>
        <w:t>3 место - МОУ «СОШ № 6».</w:t>
      </w:r>
    </w:p>
    <w:p w:rsidR="009C2050" w:rsidRPr="009C2050" w:rsidRDefault="009C2050" w:rsidP="009C2050">
      <w:pPr>
        <w:spacing w:line="0" w:lineRule="atLeast"/>
        <w:ind w:firstLine="540"/>
        <w:jc w:val="both"/>
        <w:rPr>
          <w:sz w:val="28"/>
          <w:szCs w:val="28"/>
        </w:rPr>
      </w:pPr>
      <w:r w:rsidRPr="009C2050">
        <w:rPr>
          <w:color w:val="000000"/>
          <w:sz w:val="28"/>
          <w:szCs w:val="28"/>
        </w:rPr>
        <w:t>П</w:t>
      </w:r>
      <w:r w:rsidR="00FA7221">
        <w:rPr>
          <w:color w:val="000000"/>
          <w:sz w:val="28"/>
          <w:szCs w:val="28"/>
        </w:rPr>
        <w:t xml:space="preserve">обедители </w:t>
      </w:r>
      <w:r w:rsidRPr="009C2050">
        <w:rPr>
          <w:color w:val="000000"/>
          <w:sz w:val="28"/>
          <w:szCs w:val="28"/>
        </w:rPr>
        <w:t xml:space="preserve">конкурса награждены денежными премиями и дипломами управления социального развития администрации города (1, 2, 3 степени). </w:t>
      </w:r>
    </w:p>
    <w:p w:rsidR="009C2050" w:rsidRPr="009C2050" w:rsidRDefault="009C2050" w:rsidP="009C2050">
      <w:pPr>
        <w:spacing w:before="100" w:beforeAutospacing="1"/>
        <w:ind w:firstLine="567"/>
        <w:jc w:val="both"/>
        <w:rPr>
          <w:sz w:val="28"/>
          <w:szCs w:val="28"/>
        </w:rPr>
      </w:pPr>
      <w:r w:rsidRPr="009C2050">
        <w:rPr>
          <w:sz w:val="28"/>
          <w:szCs w:val="28"/>
          <w:u w:val="single"/>
        </w:rPr>
        <w:t>Задача 4.</w:t>
      </w:r>
      <w:r w:rsidRPr="009C2050">
        <w:rPr>
          <w:sz w:val="28"/>
          <w:szCs w:val="28"/>
        </w:rPr>
        <w:t xml:space="preserve"> Совершенствование форм и методов профилактической деятельности, пропаганды здорового образа жизни, направленных на формирование антинаркотического мировоззрения и духовно-нравственной культуры в обществе, а также информирование подростков и молодёжи о негативных последствиях употребления незаконного потребления наркотиков и психотропных веществ</w:t>
      </w:r>
    </w:p>
    <w:p w:rsidR="009C2050" w:rsidRPr="009C2050" w:rsidRDefault="009C2050" w:rsidP="009C2050">
      <w:pPr>
        <w:ind w:firstLine="567"/>
        <w:jc w:val="both"/>
        <w:rPr>
          <w:b/>
          <w:sz w:val="28"/>
          <w:szCs w:val="28"/>
        </w:rPr>
      </w:pPr>
      <w:r w:rsidRPr="009C2050">
        <w:rPr>
          <w:b/>
          <w:sz w:val="28"/>
          <w:szCs w:val="28"/>
        </w:rPr>
        <w:t>п.4.3.</w:t>
      </w:r>
      <w:r w:rsidRPr="009C2050">
        <w:rPr>
          <w:sz w:val="28"/>
          <w:szCs w:val="28"/>
        </w:rPr>
        <w:tab/>
      </w:r>
      <w:r w:rsidRPr="009C2050">
        <w:rPr>
          <w:b/>
          <w:sz w:val="28"/>
          <w:szCs w:val="28"/>
        </w:rPr>
        <w:t>Формирование и использование фонда специальной научно-методической литературы, видеофильмов, периодических изданий, полиграфической и иной продукции на базе МУ «КЦБС»</w:t>
      </w:r>
    </w:p>
    <w:p w:rsidR="009C2050" w:rsidRPr="009C2050" w:rsidRDefault="009C2050" w:rsidP="009C2050">
      <w:pPr>
        <w:ind w:firstLine="567"/>
        <w:jc w:val="both"/>
        <w:rPr>
          <w:sz w:val="28"/>
          <w:szCs w:val="28"/>
        </w:rPr>
      </w:pPr>
      <w:r w:rsidRPr="009C2050">
        <w:rPr>
          <w:sz w:val="28"/>
          <w:szCs w:val="28"/>
        </w:rPr>
        <w:t xml:space="preserve">Муниципальным учреждением «Коряжемская центральная библиотечная система» в 2025 году в рамках выделенных средств закуплено 8 книг по </w:t>
      </w:r>
      <w:r w:rsidR="00FA7221">
        <w:rPr>
          <w:sz w:val="28"/>
          <w:szCs w:val="28"/>
        </w:rPr>
        <w:t>здоровому образу жизни</w:t>
      </w:r>
      <w:r w:rsidRPr="009C2050">
        <w:rPr>
          <w:sz w:val="28"/>
          <w:szCs w:val="28"/>
        </w:rPr>
        <w:t xml:space="preserve">: «АСТ ЗОЖ Оно вам надо? Как меняются правила здоровой жизни», «Счастлив по собственному желанию», «План на все случаи жизни. Руководство по выходу из тупика», «Страдаю, но остаюсь. Как победить зависимость», «Лечебная гимнастика для шеи и спины», «Чисто женская тема! Что должна знать каждая дама», «50 незаменимых упражнений для дома и зала», «Дыхательная гимнастика – Стрельниковой». </w:t>
      </w:r>
    </w:p>
    <w:p w:rsidR="009C2050" w:rsidRPr="009C2050" w:rsidRDefault="009C2050" w:rsidP="009C2050">
      <w:pPr>
        <w:ind w:firstLine="567"/>
        <w:jc w:val="both"/>
        <w:rPr>
          <w:sz w:val="28"/>
          <w:szCs w:val="28"/>
        </w:rPr>
      </w:pPr>
      <w:r w:rsidRPr="009C2050">
        <w:rPr>
          <w:b/>
          <w:sz w:val="28"/>
          <w:szCs w:val="28"/>
        </w:rPr>
        <w:t>п.4.4.</w:t>
      </w:r>
      <w:r w:rsidRPr="009C2050">
        <w:rPr>
          <w:sz w:val="28"/>
          <w:szCs w:val="28"/>
        </w:rPr>
        <w:tab/>
      </w:r>
      <w:r w:rsidRPr="009C2050">
        <w:rPr>
          <w:b/>
          <w:sz w:val="28"/>
          <w:szCs w:val="28"/>
        </w:rPr>
        <w:t xml:space="preserve">Разработка и распространение памяток для родителей и несовершеннолетних по вопросу наркомании </w:t>
      </w:r>
    </w:p>
    <w:p w:rsidR="009C2050" w:rsidRPr="009C2050" w:rsidRDefault="00FA7221" w:rsidP="009C2050">
      <w:pPr>
        <w:ind w:firstLine="567"/>
        <w:jc w:val="both"/>
        <w:rPr>
          <w:sz w:val="28"/>
          <w:szCs w:val="28"/>
        </w:rPr>
      </w:pPr>
      <w:proofErr w:type="gramStart"/>
      <w:r>
        <w:rPr>
          <w:sz w:val="28"/>
          <w:szCs w:val="28"/>
        </w:rPr>
        <w:t>В рамках муниципальной п</w:t>
      </w:r>
      <w:r w:rsidR="009C2050" w:rsidRPr="009C2050">
        <w:rPr>
          <w:sz w:val="28"/>
          <w:szCs w:val="28"/>
        </w:rPr>
        <w:t xml:space="preserve">рограммы МУ </w:t>
      </w:r>
      <w:r w:rsidR="009C2050" w:rsidRPr="009C2050">
        <w:rPr>
          <w:bCs/>
          <w:sz w:val="28"/>
          <w:szCs w:val="28"/>
        </w:rPr>
        <w:t xml:space="preserve">«Коряжемская централизованная библиотечная система» разрабатывает и изготавливает тематические буклеты и памятки, которые распространяются на </w:t>
      </w:r>
      <w:r>
        <w:rPr>
          <w:bCs/>
          <w:sz w:val="28"/>
          <w:szCs w:val="28"/>
        </w:rPr>
        <w:t xml:space="preserve">тематических </w:t>
      </w:r>
      <w:r w:rsidR="009C2050" w:rsidRPr="009C2050">
        <w:rPr>
          <w:bCs/>
          <w:sz w:val="28"/>
          <w:szCs w:val="28"/>
        </w:rPr>
        <w:t>мероприятиях, проводимых в рамках</w:t>
      </w:r>
      <w:r w:rsidR="009C2050" w:rsidRPr="009C2050">
        <w:rPr>
          <w:sz w:val="28"/>
          <w:szCs w:val="28"/>
        </w:rPr>
        <w:t xml:space="preserve"> </w:t>
      </w:r>
      <w:r w:rsidR="009C2050" w:rsidRPr="009C2050">
        <w:rPr>
          <w:bCs/>
          <w:sz w:val="28"/>
          <w:szCs w:val="28"/>
        </w:rPr>
        <w:t xml:space="preserve">проведения Всероссийской антинаркотической акции «Сообщи, где торгуют смертью»: буклет «Скажи жизни - Да» - 59 шт.; памятка для детей «Дерево здоровья» - 358 шт.; буклет «Всё в твоих руках» - </w:t>
      </w:r>
      <w:r w:rsidR="0088040C">
        <w:rPr>
          <w:bCs/>
          <w:sz w:val="28"/>
          <w:szCs w:val="28"/>
        </w:rPr>
        <w:t>34 шт.</w:t>
      </w:r>
      <w:proofErr w:type="gramEnd"/>
    </w:p>
    <w:p w:rsidR="009C2050" w:rsidRPr="009C2050" w:rsidRDefault="009C2050" w:rsidP="00FA7221">
      <w:pPr>
        <w:autoSpaceDE w:val="0"/>
        <w:autoSpaceDN w:val="0"/>
        <w:adjustRightInd w:val="0"/>
        <w:ind w:firstLine="567"/>
        <w:jc w:val="both"/>
        <w:rPr>
          <w:sz w:val="28"/>
          <w:szCs w:val="28"/>
        </w:rPr>
      </w:pPr>
      <w:r w:rsidRPr="009C2050">
        <w:rPr>
          <w:sz w:val="28"/>
          <w:szCs w:val="28"/>
        </w:rPr>
        <w:t>Источники финансирования: муниципальный бюджет. В 2025году на реализацию мероприятий по муниципальной программе «Нет - наркотикам» выделено 22 528,00 рублей.</w:t>
      </w:r>
    </w:p>
    <w:p w:rsidR="009C2050" w:rsidRPr="009C2050" w:rsidRDefault="009C2050" w:rsidP="00FA7221">
      <w:pPr>
        <w:autoSpaceDE w:val="0"/>
        <w:autoSpaceDN w:val="0"/>
        <w:adjustRightInd w:val="0"/>
        <w:ind w:firstLine="567"/>
        <w:jc w:val="both"/>
        <w:rPr>
          <w:sz w:val="28"/>
          <w:szCs w:val="28"/>
        </w:rPr>
      </w:pPr>
      <w:r w:rsidRPr="009C2050">
        <w:rPr>
          <w:sz w:val="28"/>
          <w:szCs w:val="28"/>
        </w:rPr>
        <w:t>Денежные средства освоены на 100 %.</w:t>
      </w:r>
    </w:p>
    <w:p w:rsidR="00FA7221" w:rsidRDefault="009C2050" w:rsidP="00FA7221">
      <w:pPr>
        <w:numPr>
          <w:ilvl w:val="1"/>
          <w:numId w:val="1"/>
        </w:numPr>
        <w:autoSpaceDE w:val="0"/>
        <w:autoSpaceDN w:val="0"/>
        <w:adjustRightInd w:val="0"/>
        <w:ind w:left="0" w:firstLine="567"/>
        <w:jc w:val="both"/>
        <w:rPr>
          <w:sz w:val="28"/>
          <w:szCs w:val="28"/>
        </w:rPr>
      </w:pPr>
      <w:r w:rsidRPr="009C2050">
        <w:rPr>
          <w:sz w:val="28"/>
          <w:szCs w:val="28"/>
        </w:rPr>
        <w:t>Участие городского округа Архангельской области «Город Коряжма» в реализации государственных программ, мероприятий федеральных (региональных) проектов национальных проектов.</w:t>
      </w:r>
    </w:p>
    <w:p w:rsidR="00FA7221" w:rsidRDefault="00FA7221" w:rsidP="00FA7221">
      <w:pPr>
        <w:autoSpaceDE w:val="0"/>
        <w:autoSpaceDN w:val="0"/>
        <w:adjustRightInd w:val="0"/>
        <w:ind w:firstLine="567"/>
        <w:jc w:val="both"/>
        <w:rPr>
          <w:sz w:val="28"/>
          <w:szCs w:val="28"/>
        </w:rPr>
      </w:pPr>
      <w:r w:rsidRPr="009C2050">
        <w:rPr>
          <w:sz w:val="28"/>
          <w:szCs w:val="28"/>
        </w:rPr>
        <w:t>В отчётный период участие в реализации государственных программ, мероприятий федеральных (региональных) проектов национальных проектов не осуществлялось</w:t>
      </w:r>
    </w:p>
    <w:p w:rsidR="009C2050" w:rsidRPr="009C2050" w:rsidRDefault="00FA7221" w:rsidP="00FA7221">
      <w:pPr>
        <w:numPr>
          <w:ilvl w:val="1"/>
          <w:numId w:val="1"/>
        </w:numPr>
        <w:autoSpaceDE w:val="0"/>
        <w:autoSpaceDN w:val="0"/>
        <w:adjustRightInd w:val="0"/>
        <w:ind w:left="0" w:firstLine="567"/>
        <w:jc w:val="both"/>
        <w:rPr>
          <w:sz w:val="28"/>
          <w:szCs w:val="28"/>
        </w:rPr>
      </w:pPr>
      <w:r>
        <w:rPr>
          <w:sz w:val="28"/>
          <w:szCs w:val="28"/>
        </w:rPr>
        <w:t>Ана</w:t>
      </w:r>
      <w:r w:rsidR="009C2050" w:rsidRPr="009C2050">
        <w:rPr>
          <w:sz w:val="28"/>
          <w:szCs w:val="28"/>
        </w:rPr>
        <w:t>лиз факторов, повлиявших на ход реализации муниципальной программы:</w:t>
      </w:r>
    </w:p>
    <w:p w:rsidR="009C2050" w:rsidRPr="009C2050" w:rsidRDefault="009C2050" w:rsidP="00FA7221">
      <w:pPr>
        <w:autoSpaceDE w:val="0"/>
        <w:autoSpaceDN w:val="0"/>
        <w:adjustRightInd w:val="0"/>
        <w:ind w:firstLine="567"/>
        <w:jc w:val="both"/>
        <w:rPr>
          <w:sz w:val="28"/>
          <w:szCs w:val="28"/>
        </w:rPr>
      </w:pPr>
      <w:r w:rsidRPr="009C2050">
        <w:rPr>
          <w:sz w:val="28"/>
          <w:szCs w:val="28"/>
        </w:rPr>
        <w:t>-</w:t>
      </w:r>
      <w:r w:rsidRPr="009C2050">
        <w:rPr>
          <w:sz w:val="28"/>
          <w:szCs w:val="28"/>
        </w:rPr>
        <w:tab/>
        <w:t xml:space="preserve">своевременное внесение изменений в муниципальную программу с целью уточнения объёмов финансирования; </w:t>
      </w:r>
    </w:p>
    <w:p w:rsidR="009C2050" w:rsidRPr="009C2050" w:rsidRDefault="009C2050" w:rsidP="00FA7221">
      <w:pPr>
        <w:autoSpaceDE w:val="0"/>
        <w:autoSpaceDN w:val="0"/>
        <w:adjustRightInd w:val="0"/>
        <w:ind w:firstLine="567"/>
        <w:jc w:val="both"/>
        <w:rPr>
          <w:sz w:val="28"/>
          <w:szCs w:val="28"/>
        </w:rPr>
      </w:pPr>
      <w:r w:rsidRPr="009C2050">
        <w:rPr>
          <w:sz w:val="28"/>
          <w:szCs w:val="28"/>
        </w:rPr>
        <w:t>-</w:t>
      </w:r>
      <w:r w:rsidRPr="009C2050">
        <w:rPr>
          <w:sz w:val="28"/>
          <w:szCs w:val="28"/>
        </w:rPr>
        <w:tab/>
        <w:t>ежемесячный мониторинг исполнения мероприятий программы учреждениями соисполнителями;</w:t>
      </w:r>
    </w:p>
    <w:p w:rsidR="009C2050" w:rsidRPr="009C2050" w:rsidRDefault="009C2050" w:rsidP="00FA7221">
      <w:pPr>
        <w:autoSpaceDE w:val="0"/>
        <w:autoSpaceDN w:val="0"/>
        <w:adjustRightInd w:val="0"/>
        <w:ind w:firstLine="567"/>
        <w:jc w:val="both"/>
        <w:rPr>
          <w:sz w:val="28"/>
          <w:szCs w:val="28"/>
        </w:rPr>
      </w:pPr>
      <w:r w:rsidRPr="009C2050">
        <w:rPr>
          <w:sz w:val="28"/>
          <w:szCs w:val="28"/>
        </w:rPr>
        <w:t>-</w:t>
      </w:r>
      <w:r w:rsidRPr="009C2050">
        <w:rPr>
          <w:sz w:val="28"/>
          <w:szCs w:val="28"/>
        </w:rPr>
        <w:tab/>
        <w:t>своевременное оформление приказов управления социального развития, постановлений администрации города на реализацию мероприятий.</w:t>
      </w:r>
    </w:p>
    <w:p w:rsidR="009C2050" w:rsidRPr="009C2050" w:rsidRDefault="009C2050" w:rsidP="009C2050">
      <w:pPr>
        <w:autoSpaceDE w:val="0"/>
        <w:autoSpaceDN w:val="0"/>
        <w:adjustRightInd w:val="0"/>
        <w:jc w:val="both"/>
        <w:rPr>
          <w:sz w:val="24"/>
          <w:szCs w:val="24"/>
        </w:rPr>
      </w:pPr>
    </w:p>
    <w:p w:rsidR="009C2050" w:rsidRPr="009C2050" w:rsidRDefault="009C2050" w:rsidP="009C2050">
      <w:pPr>
        <w:autoSpaceDE w:val="0"/>
        <w:autoSpaceDN w:val="0"/>
        <w:adjustRightInd w:val="0"/>
        <w:jc w:val="center"/>
        <w:rPr>
          <w:sz w:val="24"/>
          <w:szCs w:val="24"/>
        </w:rPr>
        <w:sectPr w:rsidR="009C2050" w:rsidRPr="009C2050" w:rsidSect="009C2050">
          <w:headerReference w:type="even" r:id="rId8"/>
          <w:headerReference w:type="default" r:id="rId9"/>
          <w:footerReference w:type="even" r:id="rId10"/>
          <w:footerReference w:type="default" r:id="rId11"/>
          <w:headerReference w:type="first" r:id="rId12"/>
          <w:footerReference w:type="first" r:id="rId13"/>
          <w:pgSz w:w="11905" w:h="16838"/>
          <w:pgMar w:top="1134" w:right="851" w:bottom="1134" w:left="1701" w:header="720" w:footer="720" w:gutter="0"/>
          <w:cols w:space="720"/>
          <w:noEndnote/>
        </w:sectPr>
      </w:pPr>
    </w:p>
    <w:p w:rsidR="009C2050" w:rsidRPr="009C2050" w:rsidRDefault="009C2050" w:rsidP="009C2050">
      <w:pPr>
        <w:autoSpaceDE w:val="0"/>
        <w:autoSpaceDN w:val="0"/>
        <w:adjustRightInd w:val="0"/>
        <w:jc w:val="center"/>
        <w:rPr>
          <w:sz w:val="28"/>
          <w:szCs w:val="28"/>
        </w:rPr>
      </w:pPr>
      <w:r w:rsidRPr="009C2050">
        <w:rPr>
          <w:sz w:val="28"/>
          <w:szCs w:val="28"/>
        </w:rPr>
        <w:t xml:space="preserve">II. Объёмы финансирования муниципальной программы </w:t>
      </w:r>
    </w:p>
    <w:p w:rsidR="009C2050" w:rsidRPr="009C2050" w:rsidRDefault="009C2050" w:rsidP="009C2050">
      <w:pPr>
        <w:autoSpaceDE w:val="0"/>
        <w:autoSpaceDN w:val="0"/>
        <w:adjustRightInd w:val="0"/>
        <w:jc w:val="center"/>
        <w:rPr>
          <w:sz w:val="28"/>
          <w:szCs w:val="28"/>
          <w:u w:val="single"/>
        </w:rPr>
      </w:pPr>
      <w:r w:rsidRPr="009C2050">
        <w:rPr>
          <w:sz w:val="28"/>
          <w:szCs w:val="28"/>
          <w:u w:val="single"/>
        </w:rPr>
        <w:t>«Нет - наркотикам» за 2025 год</w:t>
      </w:r>
    </w:p>
    <w:p w:rsidR="009C2050" w:rsidRPr="009C2050" w:rsidRDefault="009C2050" w:rsidP="009C2050">
      <w:pPr>
        <w:autoSpaceDE w:val="0"/>
        <w:autoSpaceDN w:val="0"/>
        <w:adjustRightInd w:val="0"/>
        <w:ind w:firstLine="540"/>
        <w:jc w:val="both"/>
        <w:rPr>
          <w:sz w:val="24"/>
          <w:szCs w:val="24"/>
        </w:rPr>
      </w:pPr>
    </w:p>
    <w:tbl>
      <w:tblPr>
        <w:tblW w:w="14884" w:type="dxa"/>
        <w:tblCellSpacing w:w="5" w:type="nil"/>
        <w:tblInd w:w="217" w:type="dxa"/>
        <w:tblLayout w:type="fixed"/>
        <w:tblCellMar>
          <w:left w:w="75" w:type="dxa"/>
          <w:right w:w="75" w:type="dxa"/>
        </w:tblCellMar>
        <w:tblLook w:val="0000" w:firstRow="0" w:lastRow="0" w:firstColumn="0" w:lastColumn="0" w:noHBand="0" w:noVBand="0"/>
      </w:tblPr>
      <w:tblGrid>
        <w:gridCol w:w="4536"/>
        <w:gridCol w:w="992"/>
        <w:gridCol w:w="993"/>
        <w:gridCol w:w="675"/>
        <w:gridCol w:w="33"/>
        <w:gridCol w:w="817"/>
        <w:gridCol w:w="33"/>
        <w:gridCol w:w="993"/>
        <w:gridCol w:w="851"/>
        <w:gridCol w:w="992"/>
        <w:gridCol w:w="992"/>
        <w:gridCol w:w="1134"/>
        <w:gridCol w:w="851"/>
        <w:gridCol w:w="992"/>
      </w:tblGrid>
      <w:tr w:rsidR="009C2050" w:rsidRPr="009C2050" w:rsidTr="00993D0C">
        <w:trPr>
          <w:trHeight w:val="221"/>
          <w:tblCellSpacing w:w="5" w:type="nil"/>
        </w:trPr>
        <w:tc>
          <w:tcPr>
            <w:tcW w:w="4536" w:type="dxa"/>
            <w:vMerge w:val="restart"/>
            <w:tcBorders>
              <w:top w:val="single" w:sz="8" w:space="0" w:color="auto"/>
              <w:left w:val="single" w:sz="8" w:space="0" w:color="auto"/>
              <w:bottom w:val="single" w:sz="8" w:space="0" w:color="auto"/>
              <w:right w:val="single" w:sz="8" w:space="0" w:color="auto"/>
            </w:tcBorders>
          </w:tcPr>
          <w:p w:rsidR="009C2050" w:rsidRPr="009C2050" w:rsidRDefault="009C2050" w:rsidP="009C2050">
            <w:pPr>
              <w:autoSpaceDE w:val="0"/>
              <w:autoSpaceDN w:val="0"/>
              <w:adjustRightInd w:val="0"/>
              <w:rPr>
                <w:sz w:val="22"/>
                <w:szCs w:val="22"/>
              </w:rPr>
            </w:pPr>
            <w:r w:rsidRPr="009C2050">
              <w:rPr>
                <w:sz w:val="22"/>
                <w:szCs w:val="22"/>
              </w:rPr>
              <w:t>Наименование мероприятий</w:t>
            </w:r>
          </w:p>
        </w:tc>
        <w:tc>
          <w:tcPr>
            <w:tcW w:w="10348" w:type="dxa"/>
            <w:gridSpan w:val="13"/>
            <w:tcBorders>
              <w:top w:val="single" w:sz="8" w:space="0" w:color="auto"/>
              <w:left w:val="single" w:sz="8" w:space="0" w:color="auto"/>
              <w:bottom w:val="single" w:sz="6" w:space="0" w:color="auto"/>
              <w:right w:val="single" w:sz="6" w:space="0" w:color="auto"/>
            </w:tcBorders>
          </w:tcPr>
          <w:p w:rsidR="009C2050" w:rsidRPr="009C2050" w:rsidRDefault="009C2050" w:rsidP="009C2050">
            <w:pPr>
              <w:autoSpaceDE w:val="0"/>
              <w:autoSpaceDN w:val="0"/>
              <w:adjustRightInd w:val="0"/>
              <w:jc w:val="center"/>
              <w:rPr>
                <w:sz w:val="22"/>
                <w:szCs w:val="22"/>
              </w:rPr>
            </w:pPr>
            <w:r w:rsidRPr="009C2050">
              <w:rPr>
                <w:sz w:val="22"/>
                <w:szCs w:val="22"/>
              </w:rPr>
              <w:t>Объём финансирования муниципальной программы (за отчётный период), руб.</w:t>
            </w:r>
          </w:p>
        </w:tc>
      </w:tr>
      <w:tr w:rsidR="009C2050" w:rsidRPr="009C2050" w:rsidTr="00993D0C">
        <w:trPr>
          <w:trHeight w:val="327"/>
          <w:tblCellSpacing w:w="5" w:type="nil"/>
        </w:trPr>
        <w:tc>
          <w:tcPr>
            <w:tcW w:w="4536" w:type="dxa"/>
            <w:vMerge/>
            <w:tcBorders>
              <w:left w:val="single" w:sz="8" w:space="0" w:color="auto"/>
              <w:bottom w:val="single" w:sz="8" w:space="0" w:color="auto"/>
              <w:right w:val="single" w:sz="8" w:space="0" w:color="auto"/>
            </w:tcBorders>
          </w:tcPr>
          <w:p w:rsidR="009C2050" w:rsidRPr="009C2050" w:rsidRDefault="009C2050" w:rsidP="009C2050">
            <w:pPr>
              <w:autoSpaceDE w:val="0"/>
              <w:autoSpaceDN w:val="0"/>
              <w:adjustRightInd w:val="0"/>
              <w:ind w:firstLine="540"/>
              <w:jc w:val="both"/>
              <w:rPr>
                <w:sz w:val="22"/>
                <w:szCs w:val="22"/>
              </w:rPr>
            </w:pPr>
          </w:p>
        </w:tc>
        <w:tc>
          <w:tcPr>
            <w:tcW w:w="2693" w:type="dxa"/>
            <w:gridSpan w:val="4"/>
            <w:vMerge w:val="restart"/>
            <w:tcBorders>
              <w:top w:val="single" w:sz="6" w:space="0" w:color="auto"/>
              <w:left w:val="single" w:sz="8" w:space="0" w:color="auto"/>
              <w:right w:val="single" w:sz="8" w:space="0" w:color="auto"/>
            </w:tcBorders>
          </w:tcPr>
          <w:p w:rsidR="009C2050" w:rsidRPr="009C2050" w:rsidRDefault="009C2050" w:rsidP="009C2050">
            <w:pPr>
              <w:autoSpaceDE w:val="0"/>
              <w:autoSpaceDN w:val="0"/>
              <w:adjustRightInd w:val="0"/>
              <w:jc w:val="center"/>
              <w:rPr>
                <w:sz w:val="22"/>
                <w:szCs w:val="22"/>
              </w:rPr>
            </w:pPr>
            <w:r w:rsidRPr="009C2050">
              <w:rPr>
                <w:sz w:val="22"/>
                <w:szCs w:val="22"/>
              </w:rPr>
              <w:t>всего</w:t>
            </w:r>
          </w:p>
        </w:tc>
        <w:tc>
          <w:tcPr>
            <w:tcW w:w="7655" w:type="dxa"/>
            <w:gridSpan w:val="9"/>
            <w:tcBorders>
              <w:left w:val="single" w:sz="8" w:space="0" w:color="auto"/>
              <w:bottom w:val="single" w:sz="8" w:space="0" w:color="auto"/>
              <w:right w:val="single" w:sz="6" w:space="0" w:color="auto"/>
            </w:tcBorders>
          </w:tcPr>
          <w:p w:rsidR="009C2050" w:rsidRPr="009C2050" w:rsidRDefault="009C2050" w:rsidP="009C2050">
            <w:pPr>
              <w:autoSpaceDE w:val="0"/>
              <w:autoSpaceDN w:val="0"/>
              <w:adjustRightInd w:val="0"/>
              <w:jc w:val="center"/>
              <w:rPr>
                <w:sz w:val="22"/>
                <w:szCs w:val="22"/>
              </w:rPr>
            </w:pPr>
            <w:r w:rsidRPr="009C2050">
              <w:rPr>
                <w:sz w:val="22"/>
                <w:szCs w:val="22"/>
              </w:rPr>
              <w:t>в том числе по источникам</w:t>
            </w:r>
          </w:p>
        </w:tc>
      </w:tr>
      <w:tr w:rsidR="00993D0C" w:rsidRPr="009C2050" w:rsidTr="00993D0C">
        <w:trPr>
          <w:trHeight w:val="373"/>
          <w:tblCellSpacing w:w="5" w:type="nil"/>
        </w:trPr>
        <w:tc>
          <w:tcPr>
            <w:tcW w:w="4536" w:type="dxa"/>
            <w:vMerge/>
            <w:tcBorders>
              <w:left w:val="single" w:sz="8" w:space="0" w:color="auto"/>
              <w:bottom w:val="single" w:sz="8" w:space="0" w:color="auto"/>
              <w:right w:val="single" w:sz="8" w:space="0" w:color="auto"/>
            </w:tcBorders>
          </w:tcPr>
          <w:p w:rsidR="009C2050" w:rsidRPr="009C2050" w:rsidRDefault="009C2050" w:rsidP="009C2050">
            <w:pPr>
              <w:autoSpaceDE w:val="0"/>
              <w:autoSpaceDN w:val="0"/>
              <w:adjustRightInd w:val="0"/>
              <w:ind w:firstLine="540"/>
              <w:jc w:val="both"/>
              <w:rPr>
                <w:sz w:val="22"/>
                <w:szCs w:val="22"/>
              </w:rPr>
            </w:pPr>
          </w:p>
        </w:tc>
        <w:tc>
          <w:tcPr>
            <w:tcW w:w="2693" w:type="dxa"/>
            <w:gridSpan w:val="4"/>
            <w:vMerge/>
            <w:tcBorders>
              <w:left w:val="single" w:sz="8" w:space="0" w:color="auto"/>
              <w:bottom w:val="single" w:sz="6" w:space="0" w:color="auto"/>
              <w:right w:val="single" w:sz="8" w:space="0" w:color="auto"/>
            </w:tcBorders>
          </w:tcPr>
          <w:p w:rsidR="009C2050" w:rsidRPr="009C2050" w:rsidRDefault="009C2050" w:rsidP="009C2050">
            <w:pPr>
              <w:autoSpaceDE w:val="0"/>
              <w:autoSpaceDN w:val="0"/>
              <w:adjustRightInd w:val="0"/>
              <w:ind w:firstLine="540"/>
              <w:jc w:val="both"/>
              <w:rPr>
                <w:sz w:val="22"/>
                <w:szCs w:val="22"/>
              </w:rPr>
            </w:pPr>
          </w:p>
        </w:tc>
        <w:tc>
          <w:tcPr>
            <w:tcW w:w="1843" w:type="dxa"/>
            <w:gridSpan w:val="3"/>
            <w:tcBorders>
              <w:left w:val="single" w:sz="8" w:space="0" w:color="auto"/>
              <w:bottom w:val="single" w:sz="8" w:space="0" w:color="auto"/>
              <w:right w:val="single" w:sz="8" w:space="0" w:color="auto"/>
            </w:tcBorders>
          </w:tcPr>
          <w:p w:rsidR="009C2050" w:rsidRPr="009C2050" w:rsidRDefault="009C2050" w:rsidP="009C2050">
            <w:pPr>
              <w:autoSpaceDE w:val="0"/>
              <w:autoSpaceDN w:val="0"/>
              <w:adjustRightInd w:val="0"/>
              <w:jc w:val="center"/>
              <w:rPr>
                <w:sz w:val="22"/>
                <w:szCs w:val="22"/>
              </w:rPr>
            </w:pPr>
            <w:r w:rsidRPr="009C2050">
              <w:rPr>
                <w:sz w:val="22"/>
                <w:szCs w:val="22"/>
              </w:rPr>
              <w:t>федеральный</w:t>
            </w:r>
          </w:p>
          <w:p w:rsidR="009C2050" w:rsidRPr="009C2050" w:rsidRDefault="009C2050" w:rsidP="009C2050">
            <w:pPr>
              <w:autoSpaceDE w:val="0"/>
              <w:autoSpaceDN w:val="0"/>
              <w:adjustRightInd w:val="0"/>
              <w:jc w:val="center"/>
              <w:rPr>
                <w:sz w:val="22"/>
                <w:szCs w:val="22"/>
              </w:rPr>
            </w:pPr>
            <w:r w:rsidRPr="009C2050">
              <w:rPr>
                <w:sz w:val="22"/>
                <w:szCs w:val="22"/>
              </w:rPr>
              <w:t>бюджет</w:t>
            </w:r>
          </w:p>
        </w:tc>
        <w:tc>
          <w:tcPr>
            <w:tcW w:w="1843" w:type="dxa"/>
            <w:gridSpan w:val="2"/>
            <w:tcBorders>
              <w:left w:val="single" w:sz="8" w:space="0" w:color="auto"/>
              <w:bottom w:val="single" w:sz="8" w:space="0" w:color="auto"/>
              <w:right w:val="single" w:sz="8" w:space="0" w:color="auto"/>
            </w:tcBorders>
          </w:tcPr>
          <w:p w:rsidR="009C2050" w:rsidRPr="009C2050" w:rsidRDefault="009C2050" w:rsidP="009C2050">
            <w:pPr>
              <w:autoSpaceDE w:val="0"/>
              <w:autoSpaceDN w:val="0"/>
              <w:adjustRightInd w:val="0"/>
              <w:jc w:val="center"/>
              <w:rPr>
                <w:sz w:val="22"/>
                <w:szCs w:val="22"/>
              </w:rPr>
            </w:pPr>
            <w:r w:rsidRPr="009C2050">
              <w:rPr>
                <w:sz w:val="22"/>
                <w:szCs w:val="22"/>
              </w:rPr>
              <w:t>областной</w:t>
            </w:r>
          </w:p>
          <w:p w:rsidR="009C2050" w:rsidRPr="009C2050" w:rsidRDefault="009C2050" w:rsidP="009C2050">
            <w:pPr>
              <w:autoSpaceDE w:val="0"/>
              <w:autoSpaceDN w:val="0"/>
              <w:adjustRightInd w:val="0"/>
              <w:jc w:val="center"/>
              <w:rPr>
                <w:sz w:val="22"/>
                <w:szCs w:val="22"/>
              </w:rPr>
            </w:pPr>
            <w:r w:rsidRPr="009C2050">
              <w:rPr>
                <w:sz w:val="22"/>
                <w:szCs w:val="22"/>
              </w:rPr>
              <w:t>бюджет</w:t>
            </w:r>
          </w:p>
        </w:tc>
        <w:tc>
          <w:tcPr>
            <w:tcW w:w="2126" w:type="dxa"/>
            <w:gridSpan w:val="2"/>
            <w:tcBorders>
              <w:left w:val="single" w:sz="8" w:space="0" w:color="auto"/>
              <w:bottom w:val="single" w:sz="8" w:space="0" w:color="auto"/>
              <w:right w:val="single" w:sz="8" w:space="0" w:color="auto"/>
            </w:tcBorders>
          </w:tcPr>
          <w:p w:rsidR="009C2050" w:rsidRPr="009C2050" w:rsidRDefault="009C2050" w:rsidP="009C2050">
            <w:pPr>
              <w:autoSpaceDE w:val="0"/>
              <w:autoSpaceDN w:val="0"/>
              <w:adjustRightInd w:val="0"/>
              <w:jc w:val="center"/>
              <w:rPr>
                <w:sz w:val="22"/>
                <w:szCs w:val="22"/>
              </w:rPr>
            </w:pPr>
            <w:r w:rsidRPr="009C2050">
              <w:rPr>
                <w:sz w:val="22"/>
                <w:szCs w:val="22"/>
              </w:rPr>
              <w:t>местный бюджет</w:t>
            </w:r>
          </w:p>
        </w:tc>
        <w:tc>
          <w:tcPr>
            <w:tcW w:w="1843" w:type="dxa"/>
            <w:gridSpan w:val="2"/>
            <w:tcBorders>
              <w:left w:val="single" w:sz="8" w:space="0" w:color="auto"/>
              <w:bottom w:val="single" w:sz="8" w:space="0" w:color="auto"/>
              <w:right w:val="single" w:sz="6" w:space="0" w:color="auto"/>
            </w:tcBorders>
          </w:tcPr>
          <w:p w:rsidR="009C2050" w:rsidRPr="009C2050" w:rsidRDefault="009C2050" w:rsidP="009C2050">
            <w:pPr>
              <w:autoSpaceDE w:val="0"/>
              <w:autoSpaceDN w:val="0"/>
              <w:adjustRightInd w:val="0"/>
              <w:jc w:val="center"/>
              <w:rPr>
                <w:sz w:val="22"/>
                <w:szCs w:val="22"/>
              </w:rPr>
            </w:pPr>
            <w:r w:rsidRPr="009C2050">
              <w:rPr>
                <w:sz w:val="22"/>
                <w:szCs w:val="22"/>
              </w:rPr>
              <w:t>внебюджетные</w:t>
            </w:r>
          </w:p>
          <w:p w:rsidR="009C2050" w:rsidRPr="009C2050" w:rsidRDefault="009C2050" w:rsidP="009C2050">
            <w:pPr>
              <w:autoSpaceDE w:val="0"/>
              <w:autoSpaceDN w:val="0"/>
              <w:adjustRightInd w:val="0"/>
              <w:jc w:val="center"/>
              <w:rPr>
                <w:sz w:val="22"/>
                <w:szCs w:val="22"/>
              </w:rPr>
            </w:pPr>
            <w:r w:rsidRPr="009C2050">
              <w:rPr>
                <w:sz w:val="22"/>
                <w:szCs w:val="22"/>
              </w:rPr>
              <w:t>источники</w:t>
            </w:r>
          </w:p>
        </w:tc>
      </w:tr>
      <w:tr w:rsidR="00993D0C" w:rsidRPr="009C2050" w:rsidTr="00993D0C">
        <w:trPr>
          <w:trHeight w:val="481"/>
          <w:tblCellSpacing w:w="5" w:type="nil"/>
        </w:trPr>
        <w:tc>
          <w:tcPr>
            <w:tcW w:w="4536" w:type="dxa"/>
            <w:vMerge/>
            <w:tcBorders>
              <w:left w:val="single" w:sz="8" w:space="0" w:color="auto"/>
              <w:bottom w:val="single" w:sz="8" w:space="0" w:color="auto"/>
              <w:right w:val="single" w:sz="8" w:space="0" w:color="auto"/>
            </w:tcBorders>
          </w:tcPr>
          <w:p w:rsidR="009C2050" w:rsidRPr="009C2050" w:rsidRDefault="009C2050" w:rsidP="009C2050">
            <w:pPr>
              <w:autoSpaceDE w:val="0"/>
              <w:autoSpaceDN w:val="0"/>
              <w:adjustRightInd w:val="0"/>
              <w:ind w:firstLine="540"/>
              <w:jc w:val="both"/>
              <w:rPr>
                <w:sz w:val="22"/>
                <w:szCs w:val="22"/>
              </w:rPr>
            </w:pPr>
          </w:p>
        </w:tc>
        <w:tc>
          <w:tcPr>
            <w:tcW w:w="992" w:type="dxa"/>
            <w:tcBorders>
              <w:top w:val="single" w:sz="6" w:space="0" w:color="auto"/>
              <w:left w:val="single" w:sz="8" w:space="0" w:color="auto"/>
              <w:bottom w:val="single" w:sz="8" w:space="0" w:color="auto"/>
              <w:right w:val="single" w:sz="8" w:space="0" w:color="auto"/>
            </w:tcBorders>
          </w:tcPr>
          <w:p w:rsidR="009C2050" w:rsidRPr="009C2050" w:rsidRDefault="009C2050" w:rsidP="009C2050">
            <w:pPr>
              <w:autoSpaceDE w:val="0"/>
              <w:autoSpaceDN w:val="0"/>
              <w:adjustRightInd w:val="0"/>
              <w:ind w:left="-72" w:right="-24"/>
              <w:jc w:val="center"/>
              <w:rPr>
                <w:sz w:val="22"/>
                <w:szCs w:val="22"/>
              </w:rPr>
            </w:pPr>
            <w:r w:rsidRPr="009C2050">
              <w:rPr>
                <w:sz w:val="22"/>
                <w:szCs w:val="22"/>
              </w:rPr>
              <w:t>план на год</w:t>
            </w:r>
          </w:p>
        </w:tc>
        <w:tc>
          <w:tcPr>
            <w:tcW w:w="993" w:type="dxa"/>
            <w:tcBorders>
              <w:left w:val="single" w:sz="8" w:space="0" w:color="auto"/>
              <w:bottom w:val="single" w:sz="8" w:space="0" w:color="auto"/>
              <w:right w:val="single" w:sz="8" w:space="0" w:color="auto"/>
            </w:tcBorders>
          </w:tcPr>
          <w:p w:rsidR="009C2050" w:rsidRPr="009C2050" w:rsidRDefault="009C2050" w:rsidP="009C2050">
            <w:pPr>
              <w:autoSpaceDE w:val="0"/>
              <w:autoSpaceDN w:val="0"/>
              <w:adjustRightInd w:val="0"/>
              <w:ind w:left="-56" w:right="-25"/>
              <w:jc w:val="center"/>
              <w:rPr>
                <w:sz w:val="22"/>
                <w:szCs w:val="22"/>
              </w:rPr>
            </w:pPr>
            <w:r w:rsidRPr="009C2050">
              <w:rPr>
                <w:sz w:val="22"/>
                <w:szCs w:val="22"/>
              </w:rPr>
              <w:t>кассовые</w:t>
            </w:r>
          </w:p>
          <w:p w:rsidR="009C2050" w:rsidRPr="009C2050" w:rsidRDefault="009C2050" w:rsidP="009C2050">
            <w:pPr>
              <w:autoSpaceDE w:val="0"/>
              <w:autoSpaceDN w:val="0"/>
              <w:adjustRightInd w:val="0"/>
              <w:ind w:left="-56" w:right="-25"/>
              <w:jc w:val="center"/>
              <w:rPr>
                <w:sz w:val="22"/>
                <w:szCs w:val="22"/>
              </w:rPr>
            </w:pPr>
            <w:r w:rsidRPr="009C2050">
              <w:rPr>
                <w:sz w:val="22"/>
                <w:szCs w:val="22"/>
              </w:rPr>
              <w:t>расходы</w:t>
            </w:r>
          </w:p>
        </w:tc>
        <w:tc>
          <w:tcPr>
            <w:tcW w:w="708" w:type="dxa"/>
            <w:gridSpan w:val="2"/>
            <w:tcBorders>
              <w:left w:val="single" w:sz="8" w:space="0" w:color="auto"/>
              <w:bottom w:val="single" w:sz="8" w:space="0" w:color="auto"/>
              <w:right w:val="single" w:sz="8" w:space="0" w:color="auto"/>
            </w:tcBorders>
          </w:tcPr>
          <w:p w:rsidR="009C2050" w:rsidRPr="009C2050" w:rsidRDefault="009C2050" w:rsidP="009C2050">
            <w:pPr>
              <w:autoSpaceDE w:val="0"/>
              <w:autoSpaceDN w:val="0"/>
              <w:adjustRightInd w:val="0"/>
              <w:ind w:left="-41" w:right="-28"/>
              <w:jc w:val="center"/>
              <w:rPr>
                <w:sz w:val="22"/>
                <w:szCs w:val="22"/>
              </w:rPr>
            </w:pPr>
            <w:r w:rsidRPr="009C2050">
              <w:rPr>
                <w:sz w:val="22"/>
                <w:szCs w:val="22"/>
              </w:rPr>
              <w:t>%</w:t>
            </w:r>
          </w:p>
        </w:tc>
        <w:tc>
          <w:tcPr>
            <w:tcW w:w="850" w:type="dxa"/>
            <w:gridSpan w:val="2"/>
            <w:tcBorders>
              <w:left w:val="single" w:sz="8" w:space="0" w:color="auto"/>
              <w:bottom w:val="single" w:sz="8" w:space="0" w:color="auto"/>
              <w:right w:val="single" w:sz="8" w:space="0" w:color="auto"/>
            </w:tcBorders>
          </w:tcPr>
          <w:p w:rsidR="009C2050" w:rsidRPr="009C2050" w:rsidRDefault="009C2050" w:rsidP="009C2050">
            <w:pPr>
              <w:autoSpaceDE w:val="0"/>
              <w:autoSpaceDN w:val="0"/>
              <w:adjustRightInd w:val="0"/>
              <w:ind w:left="-52" w:right="-46"/>
              <w:jc w:val="center"/>
              <w:rPr>
                <w:sz w:val="22"/>
                <w:szCs w:val="22"/>
              </w:rPr>
            </w:pPr>
            <w:r w:rsidRPr="009C2050">
              <w:rPr>
                <w:sz w:val="22"/>
                <w:szCs w:val="22"/>
              </w:rPr>
              <w:t>план</w:t>
            </w:r>
          </w:p>
          <w:p w:rsidR="009C2050" w:rsidRPr="009C2050" w:rsidRDefault="009C2050" w:rsidP="009C2050">
            <w:pPr>
              <w:autoSpaceDE w:val="0"/>
              <w:autoSpaceDN w:val="0"/>
              <w:adjustRightInd w:val="0"/>
              <w:ind w:left="-52" w:right="-46"/>
              <w:jc w:val="center"/>
              <w:rPr>
                <w:sz w:val="22"/>
                <w:szCs w:val="22"/>
              </w:rPr>
            </w:pPr>
            <w:r w:rsidRPr="009C2050">
              <w:rPr>
                <w:sz w:val="22"/>
                <w:szCs w:val="22"/>
              </w:rPr>
              <w:t>на год</w:t>
            </w:r>
          </w:p>
        </w:tc>
        <w:tc>
          <w:tcPr>
            <w:tcW w:w="993" w:type="dxa"/>
            <w:tcBorders>
              <w:left w:val="single" w:sz="8" w:space="0" w:color="auto"/>
              <w:bottom w:val="single" w:sz="8" w:space="0" w:color="auto"/>
              <w:right w:val="single" w:sz="8" w:space="0" w:color="auto"/>
            </w:tcBorders>
          </w:tcPr>
          <w:p w:rsidR="009C2050" w:rsidRPr="009C2050" w:rsidRDefault="009C2050" w:rsidP="009C2050">
            <w:pPr>
              <w:autoSpaceDE w:val="0"/>
              <w:autoSpaceDN w:val="0"/>
              <w:adjustRightInd w:val="0"/>
              <w:ind w:left="-48" w:right="-4"/>
              <w:jc w:val="center"/>
              <w:rPr>
                <w:sz w:val="22"/>
                <w:szCs w:val="22"/>
              </w:rPr>
            </w:pPr>
            <w:r w:rsidRPr="009C2050">
              <w:rPr>
                <w:sz w:val="22"/>
                <w:szCs w:val="22"/>
              </w:rPr>
              <w:t>кассовые</w:t>
            </w:r>
          </w:p>
          <w:p w:rsidR="009C2050" w:rsidRPr="009C2050" w:rsidRDefault="009C2050" w:rsidP="009C2050">
            <w:pPr>
              <w:autoSpaceDE w:val="0"/>
              <w:autoSpaceDN w:val="0"/>
              <w:adjustRightInd w:val="0"/>
              <w:ind w:left="-48" w:right="-4"/>
              <w:jc w:val="center"/>
              <w:rPr>
                <w:sz w:val="22"/>
                <w:szCs w:val="22"/>
              </w:rPr>
            </w:pPr>
            <w:r w:rsidRPr="009C2050">
              <w:rPr>
                <w:sz w:val="22"/>
                <w:szCs w:val="22"/>
              </w:rPr>
              <w:t>расходы</w:t>
            </w:r>
          </w:p>
        </w:tc>
        <w:tc>
          <w:tcPr>
            <w:tcW w:w="851" w:type="dxa"/>
            <w:tcBorders>
              <w:left w:val="single" w:sz="8" w:space="0" w:color="auto"/>
              <w:bottom w:val="single" w:sz="8" w:space="0" w:color="auto"/>
              <w:right w:val="single" w:sz="8" w:space="0" w:color="auto"/>
            </w:tcBorders>
          </w:tcPr>
          <w:p w:rsidR="009C2050" w:rsidRPr="009C2050" w:rsidRDefault="009C2050" w:rsidP="009C2050">
            <w:pPr>
              <w:autoSpaceDE w:val="0"/>
              <w:autoSpaceDN w:val="0"/>
              <w:adjustRightInd w:val="0"/>
              <w:jc w:val="center"/>
              <w:rPr>
                <w:sz w:val="22"/>
                <w:szCs w:val="22"/>
              </w:rPr>
            </w:pPr>
            <w:r w:rsidRPr="009C2050">
              <w:rPr>
                <w:sz w:val="22"/>
                <w:szCs w:val="22"/>
              </w:rPr>
              <w:t>план</w:t>
            </w:r>
          </w:p>
          <w:p w:rsidR="009C2050" w:rsidRPr="009C2050" w:rsidRDefault="009C2050" w:rsidP="009C2050">
            <w:pPr>
              <w:autoSpaceDE w:val="0"/>
              <w:autoSpaceDN w:val="0"/>
              <w:adjustRightInd w:val="0"/>
              <w:jc w:val="center"/>
              <w:rPr>
                <w:sz w:val="22"/>
                <w:szCs w:val="22"/>
              </w:rPr>
            </w:pPr>
            <w:r w:rsidRPr="009C2050">
              <w:rPr>
                <w:sz w:val="22"/>
                <w:szCs w:val="22"/>
              </w:rPr>
              <w:t>на  год</w:t>
            </w:r>
          </w:p>
        </w:tc>
        <w:tc>
          <w:tcPr>
            <w:tcW w:w="992" w:type="dxa"/>
            <w:tcBorders>
              <w:left w:val="single" w:sz="8" w:space="0" w:color="auto"/>
              <w:bottom w:val="single" w:sz="8" w:space="0" w:color="auto"/>
              <w:right w:val="single" w:sz="8" w:space="0" w:color="auto"/>
            </w:tcBorders>
          </w:tcPr>
          <w:p w:rsidR="009C2050" w:rsidRPr="009C2050" w:rsidRDefault="009C2050" w:rsidP="009C2050">
            <w:pPr>
              <w:autoSpaceDE w:val="0"/>
              <w:autoSpaceDN w:val="0"/>
              <w:adjustRightInd w:val="0"/>
              <w:ind w:right="-63"/>
              <w:jc w:val="center"/>
              <w:rPr>
                <w:sz w:val="22"/>
                <w:szCs w:val="22"/>
              </w:rPr>
            </w:pPr>
            <w:r w:rsidRPr="009C2050">
              <w:rPr>
                <w:sz w:val="22"/>
                <w:szCs w:val="22"/>
              </w:rPr>
              <w:t>кассовые</w:t>
            </w:r>
          </w:p>
          <w:p w:rsidR="009C2050" w:rsidRPr="009C2050" w:rsidRDefault="009C2050" w:rsidP="009C2050">
            <w:pPr>
              <w:autoSpaceDE w:val="0"/>
              <w:autoSpaceDN w:val="0"/>
              <w:adjustRightInd w:val="0"/>
              <w:jc w:val="center"/>
              <w:rPr>
                <w:sz w:val="22"/>
                <w:szCs w:val="22"/>
              </w:rPr>
            </w:pPr>
            <w:r w:rsidRPr="009C2050">
              <w:rPr>
                <w:sz w:val="22"/>
                <w:szCs w:val="22"/>
              </w:rPr>
              <w:t>расходы</w:t>
            </w:r>
          </w:p>
        </w:tc>
        <w:tc>
          <w:tcPr>
            <w:tcW w:w="992" w:type="dxa"/>
            <w:tcBorders>
              <w:left w:val="single" w:sz="8" w:space="0" w:color="auto"/>
              <w:bottom w:val="single" w:sz="8" w:space="0" w:color="auto"/>
              <w:right w:val="single" w:sz="8" w:space="0" w:color="auto"/>
            </w:tcBorders>
          </w:tcPr>
          <w:p w:rsidR="009C2050" w:rsidRPr="009C2050" w:rsidRDefault="009C2050" w:rsidP="009C2050">
            <w:pPr>
              <w:autoSpaceDE w:val="0"/>
              <w:autoSpaceDN w:val="0"/>
              <w:adjustRightInd w:val="0"/>
              <w:ind w:left="-47" w:right="-5"/>
              <w:jc w:val="center"/>
              <w:rPr>
                <w:sz w:val="22"/>
                <w:szCs w:val="22"/>
              </w:rPr>
            </w:pPr>
            <w:r w:rsidRPr="009C2050">
              <w:rPr>
                <w:sz w:val="22"/>
                <w:szCs w:val="22"/>
              </w:rPr>
              <w:t>план</w:t>
            </w:r>
          </w:p>
          <w:p w:rsidR="009C2050" w:rsidRPr="009C2050" w:rsidRDefault="009C2050" w:rsidP="009C2050">
            <w:pPr>
              <w:autoSpaceDE w:val="0"/>
              <w:autoSpaceDN w:val="0"/>
              <w:adjustRightInd w:val="0"/>
              <w:ind w:left="-47" w:right="-5"/>
              <w:jc w:val="center"/>
              <w:rPr>
                <w:sz w:val="22"/>
                <w:szCs w:val="22"/>
              </w:rPr>
            </w:pPr>
            <w:r w:rsidRPr="009C2050">
              <w:rPr>
                <w:sz w:val="22"/>
                <w:szCs w:val="22"/>
              </w:rPr>
              <w:t>на год</w:t>
            </w:r>
          </w:p>
        </w:tc>
        <w:tc>
          <w:tcPr>
            <w:tcW w:w="1134" w:type="dxa"/>
            <w:tcBorders>
              <w:left w:val="single" w:sz="8" w:space="0" w:color="auto"/>
              <w:bottom w:val="single" w:sz="8" w:space="0" w:color="auto"/>
              <w:right w:val="single" w:sz="8" w:space="0" w:color="auto"/>
            </w:tcBorders>
          </w:tcPr>
          <w:p w:rsidR="009C2050" w:rsidRPr="009C2050" w:rsidRDefault="009C2050" w:rsidP="009C2050">
            <w:pPr>
              <w:autoSpaceDE w:val="0"/>
              <w:autoSpaceDN w:val="0"/>
              <w:adjustRightInd w:val="0"/>
              <w:ind w:right="-63"/>
              <w:jc w:val="center"/>
              <w:rPr>
                <w:sz w:val="22"/>
                <w:szCs w:val="22"/>
              </w:rPr>
            </w:pPr>
            <w:r w:rsidRPr="009C2050">
              <w:rPr>
                <w:sz w:val="22"/>
                <w:szCs w:val="22"/>
              </w:rPr>
              <w:t>кассовые</w:t>
            </w:r>
          </w:p>
          <w:p w:rsidR="009C2050" w:rsidRPr="009C2050" w:rsidRDefault="009C2050" w:rsidP="009C2050">
            <w:pPr>
              <w:autoSpaceDE w:val="0"/>
              <w:autoSpaceDN w:val="0"/>
              <w:adjustRightInd w:val="0"/>
              <w:jc w:val="center"/>
              <w:rPr>
                <w:sz w:val="22"/>
                <w:szCs w:val="22"/>
              </w:rPr>
            </w:pPr>
            <w:r w:rsidRPr="009C2050">
              <w:rPr>
                <w:sz w:val="22"/>
                <w:szCs w:val="22"/>
              </w:rPr>
              <w:t>расходы</w:t>
            </w:r>
          </w:p>
        </w:tc>
        <w:tc>
          <w:tcPr>
            <w:tcW w:w="851" w:type="dxa"/>
            <w:tcBorders>
              <w:left w:val="single" w:sz="8" w:space="0" w:color="auto"/>
              <w:bottom w:val="single" w:sz="8" w:space="0" w:color="auto"/>
              <w:right w:val="single" w:sz="8" w:space="0" w:color="auto"/>
            </w:tcBorders>
          </w:tcPr>
          <w:p w:rsidR="009C2050" w:rsidRPr="009C2050" w:rsidRDefault="009C2050" w:rsidP="009C2050">
            <w:pPr>
              <w:autoSpaceDE w:val="0"/>
              <w:autoSpaceDN w:val="0"/>
              <w:adjustRightInd w:val="0"/>
              <w:jc w:val="center"/>
              <w:rPr>
                <w:sz w:val="22"/>
                <w:szCs w:val="22"/>
              </w:rPr>
            </w:pPr>
            <w:r w:rsidRPr="009C2050">
              <w:rPr>
                <w:sz w:val="22"/>
                <w:szCs w:val="22"/>
              </w:rPr>
              <w:t>план</w:t>
            </w:r>
          </w:p>
          <w:p w:rsidR="009C2050" w:rsidRPr="009C2050" w:rsidRDefault="009C2050" w:rsidP="009C2050">
            <w:pPr>
              <w:autoSpaceDE w:val="0"/>
              <w:autoSpaceDN w:val="0"/>
              <w:adjustRightInd w:val="0"/>
              <w:jc w:val="center"/>
              <w:rPr>
                <w:sz w:val="22"/>
                <w:szCs w:val="22"/>
              </w:rPr>
            </w:pPr>
            <w:r w:rsidRPr="009C2050">
              <w:rPr>
                <w:sz w:val="22"/>
                <w:szCs w:val="22"/>
              </w:rPr>
              <w:t>на год</w:t>
            </w:r>
          </w:p>
        </w:tc>
        <w:tc>
          <w:tcPr>
            <w:tcW w:w="992" w:type="dxa"/>
            <w:tcBorders>
              <w:left w:val="single" w:sz="8" w:space="0" w:color="auto"/>
              <w:bottom w:val="single" w:sz="8" w:space="0" w:color="auto"/>
              <w:right w:val="single" w:sz="6" w:space="0" w:color="auto"/>
            </w:tcBorders>
          </w:tcPr>
          <w:p w:rsidR="009C2050" w:rsidRPr="009C2050" w:rsidRDefault="009C2050" w:rsidP="00993D0C">
            <w:pPr>
              <w:autoSpaceDE w:val="0"/>
              <w:autoSpaceDN w:val="0"/>
              <w:adjustRightInd w:val="0"/>
              <w:ind w:left="-50" w:right="-63"/>
              <w:rPr>
                <w:spacing w:val="-6"/>
                <w:sz w:val="22"/>
                <w:szCs w:val="22"/>
              </w:rPr>
            </w:pPr>
            <w:r w:rsidRPr="009C2050">
              <w:rPr>
                <w:spacing w:val="-6"/>
                <w:sz w:val="22"/>
                <w:szCs w:val="22"/>
              </w:rPr>
              <w:t>кассовые</w:t>
            </w:r>
          </w:p>
          <w:p w:rsidR="009C2050" w:rsidRPr="009C2050" w:rsidRDefault="009C2050" w:rsidP="00993D0C">
            <w:pPr>
              <w:autoSpaceDE w:val="0"/>
              <w:autoSpaceDN w:val="0"/>
              <w:adjustRightInd w:val="0"/>
              <w:ind w:left="-50" w:right="-63"/>
              <w:jc w:val="center"/>
              <w:rPr>
                <w:spacing w:val="-6"/>
                <w:sz w:val="22"/>
                <w:szCs w:val="22"/>
              </w:rPr>
            </w:pPr>
            <w:r w:rsidRPr="009C2050">
              <w:rPr>
                <w:spacing w:val="-6"/>
                <w:sz w:val="22"/>
                <w:szCs w:val="22"/>
              </w:rPr>
              <w:t>расходы</w:t>
            </w:r>
          </w:p>
        </w:tc>
      </w:tr>
      <w:tr w:rsidR="00993D0C" w:rsidRPr="009C2050" w:rsidTr="00993D0C">
        <w:trPr>
          <w:trHeight w:val="239"/>
          <w:tblCellSpacing w:w="5" w:type="nil"/>
        </w:trPr>
        <w:tc>
          <w:tcPr>
            <w:tcW w:w="4536" w:type="dxa"/>
            <w:tcBorders>
              <w:left w:val="single" w:sz="8" w:space="0" w:color="auto"/>
              <w:bottom w:val="single" w:sz="8" w:space="0" w:color="auto"/>
              <w:right w:val="single" w:sz="8" w:space="0" w:color="auto"/>
            </w:tcBorders>
          </w:tcPr>
          <w:p w:rsidR="009C2050" w:rsidRPr="009C2050" w:rsidRDefault="009C2050" w:rsidP="009C2050">
            <w:pPr>
              <w:autoSpaceDE w:val="0"/>
              <w:autoSpaceDN w:val="0"/>
              <w:adjustRightInd w:val="0"/>
              <w:jc w:val="center"/>
              <w:rPr>
                <w:sz w:val="22"/>
                <w:szCs w:val="22"/>
              </w:rPr>
            </w:pPr>
            <w:r w:rsidRPr="009C2050">
              <w:rPr>
                <w:sz w:val="22"/>
                <w:szCs w:val="22"/>
              </w:rPr>
              <w:t>1</w:t>
            </w:r>
          </w:p>
        </w:tc>
        <w:tc>
          <w:tcPr>
            <w:tcW w:w="992" w:type="dxa"/>
            <w:tcBorders>
              <w:left w:val="single" w:sz="8" w:space="0" w:color="auto"/>
              <w:bottom w:val="single" w:sz="8" w:space="0" w:color="auto"/>
              <w:right w:val="single" w:sz="8" w:space="0" w:color="auto"/>
            </w:tcBorders>
          </w:tcPr>
          <w:p w:rsidR="009C2050" w:rsidRPr="009C2050" w:rsidRDefault="009C2050" w:rsidP="009C2050">
            <w:pPr>
              <w:autoSpaceDE w:val="0"/>
              <w:autoSpaceDN w:val="0"/>
              <w:adjustRightInd w:val="0"/>
              <w:jc w:val="center"/>
              <w:rPr>
                <w:sz w:val="22"/>
                <w:szCs w:val="22"/>
              </w:rPr>
            </w:pPr>
            <w:r w:rsidRPr="009C2050">
              <w:rPr>
                <w:sz w:val="22"/>
                <w:szCs w:val="22"/>
              </w:rPr>
              <w:t>2</w:t>
            </w:r>
          </w:p>
        </w:tc>
        <w:tc>
          <w:tcPr>
            <w:tcW w:w="993" w:type="dxa"/>
            <w:tcBorders>
              <w:left w:val="single" w:sz="8" w:space="0" w:color="auto"/>
              <w:bottom w:val="single" w:sz="8" w:space="0" w:color="auto"/>
              <w:right w:val="single" w:sz="8" w:space="0" w:color="auto"/>
            </w:tcBorders>
          </w:tcPr>
          <w:p w:rsidR="009C2050" w:rsidRPr="009C2050" w:rsidRDefault="009C2050" w:rsidP="009C2050">
            <w:pPr>
              <w:autoSpaceDE w:val="0"/>
              <w:autoSpaceDN w:val="0"/>
              <w:adjustRightInd w:val="0"/>
              <w:jc w:val="center"/>
              <w:rPr>
                <w:sz w:val="22"/>
                <w:szCs w:val="22"/>
              </w:rPr>
            </w:pPr>
            <w:r w:rsidRPr="009C2050">
              <w:rPr>
                <w:sz w:val="22"/>
                <w:szCs w:val="22"/>
              </w:rPr>
              <w:t>3</w:t>
            </w:r>
          </w:p>
        </w:tc>
        <w:tc>
          <w:tcPr>
            <w:tcW w:w="708" w:type="dxa"/>
            <w:gridSpan w:val="2"/>
            <w:tcBorders>
              <w:left w:val="single" w:sz="8" w:space="0" w:color="auto"/>
              <w:bottom w:val="single" w:sz="8" w:space="0" w:color="auto"/>
              <w:right w:val="single" w:sz="8" w:space="0" w:color="auto"/>
            </w:tcBorders>
          </w:tcPr>
          <w:p w:rsidR="009C2050" w:rsidRPr="009C2050" w:rsidRDefault="009C2050" w:rsidP="009C2050">
            <w:pPr>
              <w:autoSpaceDE w:val="0"/>
              <w:autoSpaceDN w:val="0"/>
              <w:adjustRightInd w:val="0"/>
              <w:ind w:left="-41" w:right="-28"/>
              <w:jc w:val="center"/>
              <w:rPr>
                <w:sz w:val="22"/>
                <w:szCs w:val="22"/>
              </w:rPr>
            </w:pPr>
            <w:r w:rsidRPr="009C2050">
              <w:rPr>
                <w:sz w:val="22"/>
                <w:szCs w:val="22"/>
              </w:rPr>
              <w:t>4</w:t>
            </w:r>
          </w:p>
        </w:tc>
        <w:tc>
          <w:tcPr>
            <w:tcW w:w="850" w:type="dxa"/>
            <w:gridSpan w:val="2"/>
            <w:tcBorders>
              <w:left w:val="single" w:sz="8" w:space="0" w:color="auto"/>
              <w:bottom w:val="single" w:sz="8" w:space="0" w:color="auto"/>
              <w:right w:val="single" w:sz="8" w:space="0" w:color="auto"/>
            </w:tcBorders>
          </w:tcPr>
          <w:p w:rsidR="009C2050" w:rsidRPr="009C2050" w:rsidRDefault="009C2050" w:rsidP="009C2050">
            <w:pPr>
              <w:autoSpaceDE w:val="0"/>
              <w:autoSpaceDN w:val="0"/>
              <w:adjustRightInd w:val="0"/>
              <w:ind w:left="-52" w:right="-46"/>
              <w:jc w:val="center"/>
              <w:rPr>
                <w:sz w:val="22"/>
                <w:szCs w:val="22"/>
              </w:rPr>
            </w:pPr>
            <w:r w:rsidRPr="009C2050">
              <w:rPr>
                <w:sz w:val="22"/>
                <w:szCs w:val="22"/>
              </w:rPr>
              <w:t>5</w:t>
            </w:r>
          </w:p>
        </w:tc>
        <w:tc>
          <w:tcPr>
            <w:tcW w:w="993" w:type="dxa"/>
            <w:tcBorders>
              <w:left w:val="single" w:sz="8" w:space="0" w:color="auto"/>
              <w:bottom w:val="single" w:sz="8" w:space="0" w:color="auto"/>
              <w:right w:val="single" w:sz="8" w:space="0" w:color="auto"/>
            </w:tcBorders>
          </w:tcPr>
          <w:p w:rsidR="009C2050" w:rsidRPr="009C2050" w:rsidRDefault="009C2050" w:rsidP="009C2050">
            <w:pPr>
              <w:autoSpaceDE w:val="0"/>
              <w:autoSpaceDN w:val="0"/>
              <w:adjustRightInd w:val="0"/>
              <w:jc w:val="center"/>
              <w:rPr>
                <w:sz w:val="22"/>
                <w:szCs w:val="22"/>
              </w:rPr>
            </w:pPr>
            <w:r w:rsidRPr="009C2050">
              <w:rPr>
                <w:sz w:val="22"/>
                <w:szCs w:val="22"/>
              </w:rPr>
              <w:t>6</w:t>
            </w:r>
          </w:p>
        </w:tc>
        <w:tc>
          <w:tcPr>
            <w:tcW w:w="851" w:type="dxa"/>
            <w:tcBorders>
              <w:left w:val="single" w:sz="8" w:space="0" w:color="auto"/>
              <w:bottom w:val="single" w:sz="8" w:space="0" w:color="auto"/>
              <w:right w:val="single" w:sz="8" w:space="0" w:color="auto"/>
            </w:tcBorders>
          </w:tcPr>
          <w:p w:rsidR="009C2050" w:rsidRPr="009C2050" w:rsidRDefault="009C2050" w:rsidP="009C2050">
            <w:pPr>
              <w:autoSpaceDE w:val="0"/>
              <w:autoSpaceDN w:val="0"/>
              <w:adjustRightInd w:val="0"/>
              <w:jc w:val="center"/>
              <w:rPr>
                <w:sz w:val="22"/>
                <w:szCs w:val="22"/>
              </w:rPr>
            </w:pPr>
            <w:r w:rsidRPr="009C2050">
              <w:rPr>
                <w:sz w:val="22"/>
                <w:szCs w:val="22"/>
              </w:rPr>
              <w:t>7</w:t>
            </w:r>
          </w:p>
        </w:tc>
        <w:tc>
          <w:tcPr>
            <w:tcW w:w="992" w:type="dxa"/>
            <w:tcBorders>
              <w:left w:val="single" w:sz="8" w:space="0" w:color="auto"/>
              <w:bottom w:val="single" w:sz="8" w:space="0" w:color="auto"/>
              <w:right w:val="single" w:sz="8" w:space="0" w:color="auto"/>
            </w:tcBorders>
          </w:tcPr>
          <w:p w:rsidR="009C2050" w:rsidRPr="009C2050" w:rsidRDefault="009C2050" w:rsidP="009C2050">
            <w:pPr>
              <w:autoSpaceDE w:val="0"/>
              <w:autoSpaceDN w:val="0"/>
              <w:adjustRightInd w:val="0"/>
              <w:jc w:val="center"/>
              <w:rPr>
                <w:sz w:val="22"/>
                <w:szCs w:val="22"/>
              </w:rPr>
            </w:pPr>
            <w:r w:rsidRPr="009C2050">
              <w:rPr>
                <w:sz w:val="22"/>
                <w:szCs w:val="22"/>
              </w:rPr>
              <w:t>8</w:t>
            </w:r>
          </w:p>
        </w:tc>
        <w:tc>
          <w:tcPr>
            <w:tcW w:w="992" w:type="dxa"/>
            <w:tcBorders>
              <w:left w:val="single" w:sz="8" w:space="0" w:color="auto"/>
              <w:bottom w:val="single" w:sz="8" w:space="0" w:color="auto"/>
              <w:right w:val="single" w:sz="8" w:space="0" w:color="auto"/>
            </w:tcBorders>
          </w:tcPr>
          <w:p w:rsidR="009C2050" w:rsidRPr="009C2050" w:rsidRDefault="009C2050" w:rsidP="009C2050">
            <w:pPr>
              <w:autoSpaceDE w:val="0"/>
              <w:autoSpaceDN w:val="0"/>
              <w:adjustRightInd w:val="0"/>
              <w:ind w:left="-47" w:right="-5"/>
              <w:jc w:val="center"/>
              <w:rPr>
                <w:sz w:val="22"/>
                <w:szCs w:val="22"/>
              </w:rPr>
            </w:pPr>
            <w:r w:rsidRPr="009C2050">
              <w:rPr>
                <w:sz w:val="22"/>
                <w:szCs w:val="22"/>
              </w:rPr>
              <w:t>9</w:t>
            </w:r>
          </w:p>
        </w:tc>
        <w:tc>
          <w:tcPr>
            <w:tcW w:w="1134" w:type="dxa"/>
            <w:tcBorders>
              <w:left w:val="single" w:sz="8" w:space="0" w:color="auto"/>
              <w:bottom w:val="single" w:sz="8" w:space="0" w:color="auto"/>
              <w:right w:val="single" w:sz="8" w:space="0" w:color="auto"/>
            </w:tcBorders>
          </w:tcPr>
          <w:p w:rsidR="009C2050" w:rsidRPr="009C2050" w:rsidRDefault="009C2050" w:rsidP="009C2050">
            <w:pPr>
              <w:autoSpaceDE w:val="0"/>
              <w:autoSpaceDN w:val="0"/>
              <w:adjustRightInd w:val="0"/>
              <w:jc w:val="center"/>
              <w:rPr>
                <w:sz w:val="22"/>
                <w:szCs w:val="22"/>
              </w:rPr>
            </w:pPr>
            <w:r w:rsidRPr="009C2050">
              <w:rPr>
                <w:sz w:val="22"/>
                <w:szCs w:val="22"/>
              </w:rPr>
              <w:t>10</w:t>
            </w:r>
          </w:p>
        </w:tc>
        <w:tc>
          <w:tcPr>
            <w:tcW w:w="851" w:type="dxa"/>
            <w:tcBorders>
              <w:left w:val="single" w:sz="8" w:space="0" w:color="auto"/>
              <w:bottom w:val="single" w:sz="8" w:space="0" w:color="auto"/>
              <w:right w:val="single" w:sz="8" w:space="0" w:color="auto"/>
            </w:tcBorders>
          </w:tcPr>
          <w:p w:rsidR="009C2050" w:rsidRPr="009C2050" w:rsidRDefault="009C2050" w:rsidP="009C2050">
            <w:pPr>
              <w:autoSpaceDE w:val="0"/>
              <w:autoSpaceDN w:val="0"/>
              <w:adjustRightInd w:val="0"/>
              <w:jc w:val="center"/>
              <w:rPr>
                <w:sz w:val="22"/>
                <w:szCs w:val="22"/>
              </w:rPr>
            </w:pPr>
            <w:r w:rsidRPr="009C2050">
              <w:rPr>
                <w:sz w:val="22"/>
                <w:szCs w:val="22"/>
              </w:rPr>
              <w:t>11</w:t>
            </w:r>
          </w:p>
        </w:tc>
        <w:tc>
          <w:tcPr>
            <w:tcW w:w="992" w:type="dxa"/>
            <w:tcBorders>
              <w:left w:val="single" w:sz="8" w:space="0" w:color="auto"/>
              <w:bottom w:val="single" w:sz="8" w:space="0" w:color="auto"/>
              <w:right w:val="single" w:sz="6" w:space="0" w:color="auto"/>
            </w:tcBorders>
          </w:tcPr>
          <w:p w:rsidR="009C2050" w:rsidRPr="009C2050" w:rsidRDefault="009C2050" w:rsidP="009C2050">
            <w:pPr>
              <w:autoSpaceDE w:val="0"/>
              <w:autoSpaceDN w:val="0"/>
              <w:adjustRightInd w:val="0"/>
              <w:jc w:val="center"/>
              <w:rPr>
                <w:sz w:val="22"/>
                <w:szCs w:val="22"/>
              </w:rPr>
            </w:pPr>
            <w:r w:rsidRPr="009C2050">
              <w:rPr>
                <w:sz w:val="22"/>
                <w:szCs w:val="22"/>
              </w:rPr>
              <w:t>12</w:t>
            </w:r>
          </w:p>
        </w:tc>
      </w:tr>
      <w:tr w:rsidR="00993D0C" w:rsidRPr="009C2050" w:rsidTr="00993D0C">
        <w:trPr>
          <w:trHeight w:val="275"/>
          <w:tblCellSpacing w:w="5" w:type="nil"/>
        </w:trPr>
        <w:tc>
          <w:tcPr>
            <w:tcW w:w="14884" w:type="dxa"/>
            <w:gridSpan w:val="14"/>
            <w:tcBorders>
              <w:left w:val="single" w:sz="8" w:space="0" w:color="auto"/>
              <w:right w:val="single" w:sz="4" w:space="0" w:color="auto"/>
            </w:tcBorders>
          </w:tcPr>
          <w:p w:rsidR="00993D0C" w:rsidRPr="009C2050" w:rsidRDefault="00993D0C" w:rsidP="009C2050">
            <w:pPr>
              <w:autoSpaceDE w:val="0"/>
              <w:autoSpaceDN w:val="0"/>
              <w:adjustRightInd w:val="0"/>
              <w:rPr>
                <w:sz w:val="22"/>
                <w:szCs w:val="22"/>
              </w:rPr>
            </w:pPr>
            <w:r w:rsidRPr="009C2050">
              <w:rPr>
                <w:sz w:val="22"/>
                <w:szCs w:val="22"/>
              </w:rPr>
              <w:t>1. Программа «Нет - наркотикам»</w:t>
            </w:r>
          </w:p>
        </w:tc>
      </w:tr>
      <w:tr w:rsidR="00993D0C" w:rsidRPr="009C2050" w:rsidTr="00993D0C">
        <w:trPr>
          <w:trHeight w:val="1825"/>
          <w:tblCellSpacing w:w="5" w:type="nil"/>
        </w:trPr>
        <w:tc>
          <w:tcPr>
            <w:tcW w:w="4536" w:type="dxa"/>
            <w:tcBorders>
              <w:top w:val="single" w:sz="4" w:space="0" w:color="auto"/>
              <w:left w:val="single" w:sz="8" w:space="0" w:color="auto"/>
              <w:bottom w:val="single" w:sz="8" w:space="0" w:color="auto"/>
              <w:right w:val="single" w:sz="8" w:space="0" w:color="auto"/>
            </w:tcBorders>
          </w:tcPr>
          <w:p w:rsidR="009C2050" w:rsidRPr="009C2050" w:rsidRDefault="009C2050" w:rsidP="009C2050">
            <w:pPr>
              <w:autoSpaceDE w:val="0"/>
              <w:autoSpaceDN w:val="0"/>
              <w:adjustRightInd w:val="0"/>
              <w:rPr>
                <w:sz w:val="22"/>
                <w:szCs w:val="22"/>
              </w:rPr>
            </w:pPr>
            <w:r w:rsidRPr="009C2050">
              <w:rPr>
                <w:sz w:val="22"/>
                <w:szCs w:val="22"/>
              </w:rPr>
              <w:t>3.3. Проведение комплекса мероприятий, направленных на профилактику наркомании и пропаганду здорового образа жизни, приуроченных к Международному дню борьбы с наркоманией, Международному дню борьбы со СПИДом на базе МУ «МКЦ «Родина»</w:t>
            </w:r>
          </w:p>
        </w:tc>
        <w:tc>
          <w:tcPr>
            <w:tcW w:w="992" w:type="dxa"/>
            <w:tcBorders>
              <w:top w:val="single" w:sz="4" w:space="0" w:color="auto"/>
              <w:left w:val="single" w:sz="8" w:space="0" w:color="auto"/>
              <w:bottom w:val="single" w:sz="8" w:space="0" w:color="auto"/>
              <w:right w:val="single" w:sz="6" w:space="0" w:color="auto"/>
            </w:tcBorders>
          </w:tcPr>
          <w:p w:rsidR="009C2050" w:rsidRPr="009C2050" w:rsidRDefault="009C2050" w:rsidP="009C2050">
            <w:pPr>
              <w:autoSpaceDE w:val="0"/>
              <w:autoSpaceDN w:val="0"/>
              <w:adjustRightInd w:val="0"/>
              <w:rPr>
                <w:sz w:val="22"/>
                <w:szCs w:val="22"/>
              </w:rPr>
            </w:pPr>
            <w:r w:rsidRPr="009C2050">
              <w:rPr>
                <w:sz w:val="22"/>
                <w:szCs w:val="22"/>
              </w:rPr>
              <w:t>9 528,00</w:t>
            </w:r>
          </w:p>
        </w:tc>
        <w:tc>
          <w:tcPr>
            <w:tcW w:w="993" w:type="dxa"/>
            <w:tcBorders>
              <w:top w:val="single" w:sz="4" w:space="0" w:color="auto"/>
              <w:left w:val="single" w:sz="6" w:space="0" w:color="auto"/>
              <w:bottom w:val="single" w:sz="8" w:space="0" w:color="auto"/>
              <w:right w:val="single" w:sz="8" w:space="0" w:color="auto"/>
            </w:tcBorders>
          </w:tcPr>
          <w:p w:rsidR="009C2050" w:rsidRPr="009C2050" w:rsidRDefault="009C2050" w:rsidP="009C2050">
            <w:pPr>
              <w:autoSpaceDE w:val="0"/>
              <w:autoSpaceDN w:val="0"/>
              <w:adjustRightInd w:val="0"/>
              <w:rPr>
                <w:sz w:val="22"/>
                <w:szCs w:val="22"/>
              </w:rPr>
            </w:pPr>
            <w:r w:rsidRPr="009C2050">
              <w:rPr>
                <w:sz w:val="22"/>
                <w:szCs w:val="22"/>
              </w:rPr>
              <w:t>9 528,00</w:t>
            </w:r>
          </w:p>
        </w:tc>
        <w:tc>
          <w:tcPr>
            <w:tcW w:w="675" w:type="dxa"/>
            <w:tcBorders>
              <w:top w:val="single" w:sz="4" w:space="0" w:color="auto"/>
              <w:left w:val="single" w:sz="8" w:space="0" w:color="auto"/>
              <w:bottom w:val="single" w:sz="8" w:space="0" w:color="auto"/>
              <w:right w:val="single" w:sz="8" w:space="0" w:color="auto"/>
            </w:tcBorders>
          </w:tcPr>
          <w:p w:rsidR="009C2050" w:rsidRPr="009C2050" w:rsidRDefault="009C2050" w:rsidP="009C2050">
            <w:pPr>
              <w:autoSpaceDE w:val="0"/>
              <w:autoSpaceDN w:val="0"/>
              <w:adjustRightInd w:val="0"/>
              <w:ind w:left="-83" w:right="-75"/>
              <w:rPr>
                <w:sz w:val="22"/>
                <w:szCs w:val="22"/>
              </w:rPr>
            </w:pPr>
            <w:r w:rsidRPr="009C2050">
              <w:rPr>
                <w:sz w:val="22"/>
                <w:szCs w:val="22"/>
              </w:rPr>
              <w:t>100</w:t>
            </w:r>
          </w:p>
        </w:tc>
        <w:tc>
          <w:tcPr>
            <w:tcW w:w="850" w:type="dxa"/>
            <w:gridSpan w:val="2"/>
            <w:tcBorders>
              <w:top w:val="single" w:sz="4" w:space="0" w:color="auto"/>
              <w:left w:val="single" w:sz="8" w:space="0" w:color="auto"/>
              <w:bottom w:val="single" w:sz="8" w:space="0" w:color="auto"/>
              <w:right w:val="single" w:sz="8" w:space="0" w:color="auto"/>
            </w:tcBorders>
          </w:tcPr>
          <w:p w:rsidR="009C2050" w:rsidRPr="009C2050" w:rsidRDefault="009C2050" w:rsidP="009C2050">
            <w:pPr>
              <w:autoSpaceDE w:val="0"/>
              <w:autoSpaceDN w:val="0"/>
              <w:adjustRightInd w:val="0"/>
              <w:rPr>
                <w:sz w:val="22"/>
                <w:szCs w:val="22"/>
              </w:rPr>
            </w:pPr>
            <w:r w:rsidRPr="009C2050">
              <w:rPr>
                <w:sz w:val="22"/>
                <w:szCs w:val="22"/>
              </w:rPr>
              <w:t>0,00</w:t>
            </w:r>
          </w:p>
        </w:tc>
        <w:tc>
          <w:tcPr>
            <w:tcW w:w="1026" w:type="dxa"/>
            <w:gridSpan w:val="2"/>
            <w:tcBorders>
              <w:top w:val="single" w:sz="4" w:space="0" w:color="auto"/>
              <w:left w:val="single" w:sz="8" w:space="0" w:color="auto"/>
              <w:bottom w:val="single" w:sz="8" w:space="0" w:color="auto"/>
              <w:right w:val="single" w:sz="8" w:space="0" w:color="auto"/>
            </w:tcBorders>
          </w:tcPr>
          <w:p w:rsidR="009C2050" w:rsidRPr="009C2050" w:rsidRDefault="009C2050" w:rsidP="009C2050">
            <w:pPr>
              <w:autoSpaceDE w:val="0"/>
              <w:autoSpaceDN w:val="0"/>
              <w:adjustRightInd w:val="0"/>
              <w:rPr>
                <w:sz w:val="22"/>
                <w:szCs w:val="22"/>
              </w:rPr>
            </w:pPr>
            <w:r w:rsidRPr="009C2050">
              <w:rPr>
                <w:sz w:val="22"/>
                <w:szCs w:val="22"/>
              </w:rPr>
              <w:t>0,00</w:t>
            </w:r>
          </w:p>
        </w:tc>
        <w:tc>
          <w:tcPr>
            <w:tcW w:w="851" w:type="dxa"/>
            <w:tcBorders>
              <w:top w:val="single" w:sz="4" w:space="0" w:color="auto"/>
              <w:left w:val="single" w:sz="8" w:space="0" w:color="auto"/>
              <w:bottom w:val="single" w:sz="8" w:space="0" w:color="auto"/>
              <w:right w:val="single" w:sz="8" w:space="0" w:color="auto"/>
            </w:tcBorders>
          </w:tcPr>
          <w:p w:rsidR="009C2050" w:rsidRPr="009C2050" w:rsidRDefault="009C2050" w:rsidP="009C2050">
            <w:pPr>
              <w:autoSpaceDE w:val="0"/>
              <w:autoSpaceDN w:val="0"/>
              <w:adjustRightInd w:val="0"/>
              <w:rPr>
                <w:sz w:val="22"/>
                <w:szCs w:val="22"/>
              </w:rPr>
            </w:pPr>
            <w:r w:rsidRPr="009C2050">
              <w:rPr>
                <w:sz w:val="22"/>
                <w:szCs w:val="22"/>
              </w:rPr>
              <w:t>0,00</w:t>
            </w:r>
          </w:p>
        </w:tc>
        <w:tc>
          <w:tcPr>
            <w:tcW w:w="992" w:type="dxa"/>
            <w:tcBorders>
              <w:top w:val="single" w:sz="4" w:space="0" w:color="auto"/>
              <w:left w:val="single" w:sz="8" w:space="0" w:color="auto"/>
              <w:bottom w:val="single" w:sz="8" w:space="0" w:color="auto"/>
              <w:right w:val="single" w:sz="8" w:space="0" w:color="auto"/>
            </w:tcBorders>
          </w:tcPr>
          <w:p w:rsidR="009C2050" w:rsidRPr="009C2050" w:rsidRDefault="009C2050" w:rsidP="009C2050">
            <w:pPr>
              <w:autoSpaceDE w:val="0"/>
              <w:autoSpaceDN w:val="0"/>
              <w:adjustRightInd w:val="0"/>
              <w:rPr>
                <w:sz w:val="22"/>
                <w:szCs w:val="22"/>
              </w:rPr>
            </w:pPr>
            <w:r w:rsidRPr="009C2050">
              <w:rPr>
                <w:sz w:val="22"/>
                <w:szCs w:val="22"/>
              </w:rPr>
              <w:t>0,00</w:t>
            </w:r>
          </w:p>
        </w:tc>
        <w:tc>
          <w:tcPr>
            <w:tcW w:w="992" w:type="dxa"/>
            <w:tcBorders>
              <w:top w:val="single" w:sz="4" w:space="0" w:color="auto"/>
              <w:left w:val="single" w:sz="8" w:space="0" w:color="auto"/>
              <w:bottom w:val="single" w:sz="8" w:space="0" w:color="auto"/>
              <w:right w:val="single" w:sz="8" w:space="0" w:color="auto"/>
            </w:tcBorders>
          </w:tcPr>
          <w:p w:rsidR="009C2050" w:rsidRPr="009C2050" w:rsidRDefault="009C2050" w:rsidP="009C2050">
            <w:pPr>
              <w:autoSpaceDE w:val="0"/>
              <w:autoSpaceDN w:val="0"/>
              <w:adjustRightInd w:val="0"/>
              <w:ind w:left="-42" w:right="-52"/>
              <w:rPr>
                <w:sz w:val="22"/>
                <w:szCs w:val="22"/>
              </w:rPr>
            </w:pPr>
            <w:r w:rsidRPr="009C2050">
              <w:rPr>
                <w:sz w:val="22"/>
                <w:szCs w:val="22"/>
              </w:rPr>
              <w:t>9 528,00</w:t>
            </w:r>
          </w:p>
        </w:tc>
        <w:tc>
          <w:tcPr>
            <w:tcW w:w="1134" w:type="dxa"/>
            <w:tcBorders>
              <w:top w:val="single" w:sz="4" w:space="0" w:color="auto"/>
              <w:left w:val="single" w:sz="8" w:space="0" w:color="auto"/>
              <w:bottom w:val="single" w:sz="8" w:space="0" w:color="auto"/>
              <w:right w:val="single" w:sz="8" w:space="0" w:color="auto"/>
            </w:tcBorders>
          </w:tcPr>
          <w:p w:rsidR="009C2050" w:rsidRPr="009C2050" w:rsidRDefault="009C2050" w:rsidP="009C2050">
            <w:pPr>
              <w:autoSpaceDE w:val="0"/>
              <w:autoSpaceDN w:val="0"/>
              <w:adjustRightInd w:val="0"/>
              <w:ind w:left="-14" w:right="-52"/>
              <w:rPr>
                <w:sz w:val="22"/>
                <w:szCs w:val="22"/>
              </w:rPr>
            </w:pPr>
            <w:r w:rsidRPr="009C2050">
              <w:rPr>
                <w:sz w:val="22"/>
                <w:szCs w:val="22"/>
              </w:rPr>
              <w:t>9 528,00</w:t>
            </w:r>
          </w:p>
        </w:tc>
        <w:tc>
          <w:tcPr>
            <w:tcW w:w="851" w:type="dxa"/>
            <w:tcBorders>
              <w:top w:val="single" w:sz="4" w:space="0" w:color="auto"/>
              <w:left w:val="single" w:sz="8" w:space="0" w:color="auto"/>
              <w:bottom w:val="single" w:sz="8" w:space="0" w:color="auto"/>
              <w:right w:val="single" w:sz="8" w:space="0" w:color="auto"/>
            </w:tcBorders>
          </w:tcPr>
          <w:p w:rsidR="009C2050" w:rsidRPr="009C2050" w:rsidRDefault="009C2050" w:rsidP="009C2050">
            <w:pPr>
              <w:autoSpaceDE w:val="0"/>
              <w:autoSpaceDN w:val="0"/>
              <w:adjustRightInd w:val="0"/>
              <w:rPr>
                <w:sz w:val="22"/>
                <w:szCs w:val="22"/>
              </w:rPr>
            </w:pPr>
            <w:r w:rsidRPr="009C2050">
              <w:rPr>
                <w:sz w:val="22"/>
                <w:szCs w:val="22"/>
              </w:rPr>
              <w:t>0,00</w:t>
            </w:r>
          </w:p>
        </w:tc>
        <w:tc>
          <w:tcPr>
            <w:tcW w:w="992" w:type="dxa"/>
            <w:tcBorders>
              <w:top w:val="single" w:sz="4" w:space="0" w:color="auto"/>
              <w:left w:val="single" w:sz="8" w:space="0" w:color="auto"/>
              <w:bottom w:val="single" w:sz="8" w:space="0" w:color="auto"/>
              <w:right w:val="single" w:sz="8" w:space="0" w:color="auto"/>
            </w:tcBorders>
          </w:tcPr>
          <w:p w:rsidR="009C2050" w:rsidRPr="009C2050" w:rsidRDefault="009C2050" w:rsidP="009C2050">
            <w:pPr>
              <w:autoSpaceDE w:val="0"/>
              <w:autoSpaceDN w:val="0"/>
              <w:adjustRightInd w:val="0"/>
              <w:rPr>
                <w:sz w:val="22"/>
                <w:szCs w:val="22"/>
              </w:rPr>
            </w:pPr>
            <w:r w:rsidRPr="009C2050">
              <w:rPr>
                <w:sz w:val="22"/>
                <w:szCs w:val="22"/>
              </w:rPr>
              <w:t>0,00</w:t>
            </w:r>
          </w:p>
        </w:tc>
      </w:tr>
      <w:tr w:rsidR="00993D0C" w:rsidRPr="009C2050" w:rsidTr="00993D0C">
        <w:trPr>
          <w:trHeight w:val="492"/>
          <w:tblCellSpacing w:w="5" w:type="nil"/>
        </w:trPr>
        <w:tc>
          <w:tcPr>
            <w:tcW w:w="4536" w:type="dxa"/>
            <w:tcBorders>
              <w:left w:val="single" w:sz="8" w:space="0" w:color="auto"/>
              <w:bottom w:val="single" w:sz="8" w:space="0" w:color="auto"/>
              <w:right w:val="single" w:sz="8" w:space="0" w:color="auto"/>
            </w:tcBorders>
          </w:tcPr>
          <w:p w:rsidR="009C2050" w:rsidRPr="009C2050" w:rsidRDefault="009C2050" w:rsidP="009C2050">
            <w:pPr>
              <w:autoSpaceDE w:val="0"/>
              <w:autoSpaceDN w:val="0"/>
              <w:adjustRightInd w:val="0"/>
              <w:rPr>
                <w:sz w:val="22"/>
                <w:szCs w:val="22"/>
              </w:rPr>
            </w:pPr>
            <w:r w:rsidRPr="009C2050">
              <w:rPr>
                <w:sz w:val="22"/>
                <w:szCs w:val="22"/>
              </w:rPr>
              <w:t>3.9. Организация и проведение городского конкурса на лучшую организацию работы по профилактике злоупотребления психотропными веществами среди образовательных учреждений</w:t>
            </w:r>
          </w:p>
        </w:tc>
        <w:tc>
          <w:tcPr>
            <w:tcW w:w="992" w:type="dxa"/>
            <w:tcBorders>
              <w:left w:val="single" w:sz="8" w:space="0" w:color="auto"/>
              <w:bottom w:val="single" w:sz="8" w:space="0" w:color="auto"/>
              <w:right w:val="single" w:sz="6" w:space="0" w:color="auto"/>
            </w:tcBorders>
          </w:tcPr>
          <w:p w:rsidR="009C2050" w:rsidRPr="009C2050" w:rsidRDefault="009C2050" w:rsidP="009C2050">
            <w:pPr>
              <w:autoSpaceDE w:val="0"/>
              <w:autoSpaceDN w:val="0"/>
              <w:adjustRightInd w:val="0"/>
              <w:rPr>
                <w:sz w:val="22"/>
                <w:szCs w:val="22"/>
              </w:rPr>
            </w:pPr>
            <w:r w:rsidRPr="009C2050">
              <w:rPr>
                <w:sz w:val="22"/>
                <w:szCs w:val="22"/>
              </w:rPr>
              <w:t>6 000,00</w:t>
            </w:r>
          </w:p>
        </w:tc>
        <w:tc>
          <w:tcPr>
            <w:tcW w:w="993" w:type="dxa"/>
            <w:tcBorders>
              <w:left w:val="single" w:sz="6" w:space="0" w:color="auto"/>
              <w:bottom w:val="single" w:sz="8" w:space="0" w:color="auto"/>
              <w:right w:val="single" w:sz="8" w:space="0" w:color="auto"/>
            </w:tcBorders>
          </w:tcPr>
          <w:p w:rsidR="009C2050" w:rsidRPr="009C2050" w:rsidRDefault="009C2050" w:rsidP="009C2050">
            <w:pPr>
              <w:autoSpaceDE w:val="0"/>
              <w:autoSpaceDN w:val="0"/>
              <w:adjustRightInd w:val="0"/>
              <w:rPr>
                <w:sz w:val="22"/>
                <w:szCs w:val="22"/>
              </w:rPr>
            </w:pPr>
            <w:r w:rsidRPr="009C2050">
              <w:rPr>
                <w:sz w:val="22"/>
                <w:szCs w:val="22"/>
              </w:rPr>
              <w:t>6 000,00</w:t>
            </w:r>
          </w:p>
        </w:tc>
        <w:tc>
          <w:tcPr>
            <w:tcW w:w="675" w:type="dxa"/>
            <w:tcBorders>
              <w:left w:val="single" w:sz="8" w:space="0" w:color="auto"/>
              <w:bottom w:val="single" w:sz="8" w:space="0" w:color="auto"/>
              <w:right w:val="single" w:sz="8" w:space="0" w:color="auto"/>
            </w:tcBorders>
          </w:tcPr>
          <w:p w:rsidR="009C2050" w:rsidRPr="009C2050" w:rsidRDefault="009C2050" w:rsidP="009C2050">
            <w:pPr>
              <w:autoSpaceDE w:val="0"/>
              <w:autoSpaceDN w:val="0"/>
              <w:adjustRightInd w:val="0"/>
              <w:ind w:left="-83" w:right="-75"/>
              <w:rPr>
                <w:sz w:val="22"/>
                <w:szCs w:val="22"/>
              </w:rPr>
            </w:pPr>
            <w:r w:rsidRPr="009C2050">
              <w:rPr>
                <w:sz w:val="22"/>
                <w:szCs w:val="22"/>
              </w:rPr>
              <w:t>100</w:t>
            </w:r>
          </w:p>
        </w:tc>
        <w:tc>
          <w:tcPr>
            <w:tcW w:w="850" w:type="dxa"/>
            <w:gridSpan w:val="2"/>
            <w:tcBorders>
              <w:left w:val="single" w:sz="8" w:space="0" w:color="auto"/>
              <w:bottom w:val="single" w:sz="8" w:space="0" w:color="auto"/>
              <w:right w:val="single" w:sz="8" w:space="0" w:color="auto"/>
            </w:tcBorders>
          </w:tcPr>
          <w:p w:rsidR="009C2050" w:rsidRPr="009C2050" w:rsidRDefault="009C2050" w:rsidP="009C2050">
            <w:pPr>
              <w:autoSpaceDE w:val="0"/>
              <w:autoSpaceDN w:val="0"/>
              <w:adjustRightInd w:val="0"/>
              <w:rPr>
                <w:sz w:val="22"/>
                <w:szCs w:val="22"/>
              </w:rPr>
            </w:pPr>
            <w:r w:rsidRPr="009C2050">
              <w:rPr>
                <w:sz w:val="22"/>
                <w:szCs w:val="22"/>
              </w:rPr>
              <w:t>0,00</w:t>
            </w:r>
          </w:p>
        </w:tc>
        <w:tc>
          <w:tcPr>
            <w:tcW w:w="1026" w:type="dxa"/>
            <w:gridSpan w:val="2"/>
            <w:tcBorders>
              <w:left w:val="single" w:sz="8" w:space="0" w:color="auto"/>
              <w:bottom w:val="single" w:sz="8" w:space="0" w:color="auto"/>
              <w:right w:val="single" w:sz="8" w:space="0" w:color="auto"/>
            </w:tcBorders>
          </w:tcPr>
          <w:p w:rsidR="009C2050" w:rsidRPr="009C2050" w:rsidRDefault="009C2050" w:rsidP="009C2050">
            <w:pPr>
              <w:autoSpaceDE w:val="0"/>
              <w:autoSpaceDN w:val="0"/>
              <w:adjustRightInd w:val="0"/>
              <w:rPr>
                <w:sz w:val="22"/>
                <w:szCs w:val="22"/>
              </w:rPr>
            </w:pPr>
            <w:r w:rsidRPr="009C2050">
              <w:rPr>
                <w:sz w:val="22"/>
                <w:szCs w:val="22"/>
              </w:rPr>
              <w:t>0,00</w:t>
            </w:r>
          </w:p>
        </w:tc>
        <w:tc>
          <w:tcPr>
            <w:tcW w:w="851" w:type="dxa"/>
            <w:tcBorders>
              <w:left w:val="single" w:sz="8" w:space="0" w:color="auto"/>
              <w:bottom w:val="single" w:sz="8" w:space="0" w:color="auto"/>
              <w:right w:val="single" w:sz="8" w:space="0" w:color="auto"/>
            </w:tcBorders>
          </w:tcPr>
          <w:p w:rsidR="009C2050" w:rsidRPr="009C2050" w:rsidRDefault="009C2050" w:rsidP="009C2050">
            <w:pPr>
              <w:autoSpaceDE w:val="0"/>
              <w:autoSpaceDN w:val="0"/>
              <w:adjustRightInd w:val="0"/>
              <w:rPr>
                <w:sz w:val="22"/>
                <w:szCs w:val="22"/>
              </w:rPr>
            </w:pPr>
            <w:r w:rsidRPr="009C2050">
              <w:rPr>
                <w:sz w:val="22"/>
                <w:szCs w:val="22"/>
              </w:rPr>
              <w:t>0,00</w:t>
            </w:r>
          </w:p>
        </w:tc>
        <w:tc>
          <w:tcPr>
            <w:tcW w:w="992" w:type="dxa"/>
            <w:tcBorders>
              <w:left w:val="single" w:sz="8" w:space="0" w:color="auto"/>
              <w:bottom w:val="single" w:sz="8" w:space="0" w:color="auto"/>
              <w:right w:val="single" w:sz="8" w:space="0" w:color="auto"/>
            </w:tcBorders>
          </w:tcPr>
          <w:p w:rsidR="009C2050" w:rsidRPr="009C2050" w:rsidRDefault="009C2050" w:rsidP="009C2050">
            <w:pPr>
              <w:autoSpaceDE w:val="0"/>
              <w:autoSpaceDN w:val="0"/>
              <w:adjustRightInd w:val="0"/>
              <w:rPr>
                <w:sz w:val="22"/>
                <w:szCs w:val="22"/>
              </w:rPr>
            </w:pPr>
            <w:r w:rsidRPr="009C2050">
              <w:rPr>
                <w:sz w:val="22"/>
                <w:szCs w:val="22"/>
              </w:rPr>
              <w:t>0,00</w:t>
            </w:r>
          </w:p>
        </w:tc>
        <w:tc>
          <w:tcPr>
            <w:tcW w:w="992" w:type="dxa"/>
            <w:tcBorders>
              <w:left w:val="single" w:sz="8" w:space="0" w:color="auto"/>
              <w:bottom w:val="single" w:sz="8" w:space="0" w:color="auto"/>
              <w:right w:val="single" w:sz="8" w:space="0" w:color="auto"/>
            </w:tcBorders>
          </w:tcPr>
          <w:p w:rsidR="009C2050" w:rsidRPr="009C2050" w:rsidRDefault="009C2050" w:rsidP="009C2050">
            <w:pPr>
              <w:autoSpaceDE w:val="0"/>
              <w:autoSpaceDN w:val="0"/>
              <w:adjustRightInd w:val="0"/>
              <w:ind w:left="-42" w:right="-52"/>
              <w:rPr>
                <w:sz w:val="22"/>
                <w:szCs w:val="22"/>
              </w:rPr>
            </w:pPr>
            <w:r w:rsidRPr="009C2050">
              <w:rPr>
                <w:sz w:val="22"/>
                <w:szCs w:val="22"/>
              </w:rPr>
              <w:t>6 000,00</w:t>
            </w:r>
          </w:p>
        </w:tc>
        <w:tc>
          <w:tcPr>
            <w:tcW w:w="1134" w:type="dxa"/>
            <w:tcBorders>
              <w:left w:val="single" w:sz="8" w:space="0" w:color="auto"/>
              <w:bottom w:val="single" w:sz="8" w:space="0" w:color="auto"/>
              <w:right w:val="single" w:sz="8" w:space="0" w:color="auto"/>
            </w:tcBorders>
          </w:tcPr>
          <w:p w:rsidR="009C2050" w:rsidRPr="009C2050" w:rsidRDefault="009C2050" w:rsidP="009C2050">
            <w:pPr>
              <w:autoSpaceDE w:val="0"/>
              <w:autoSpaceDN w:val="0"/>
              <w:adjustRightInd w:val="0"/>
              <w:ind w:left="-14" w:right="-52"/>
              <w:rPr>
                <w:sz w:val="22"/>
                <w:szCs w:val="22"/>
              </w:rPr>
            </w:pPr>
            <w:r w:rsidRPr="009C2050">
              <w:rPr>
                <w:sz w:val="22"/>
                <w:szCs w:val="22"/>
              </w:rPr>
              <w:t>6 000,00</w:t>
            </w:r>
          </w:p>
        </w:tc>
        <w:tc>
          <w:tcPr>
            <w:tcW w:w="851" w:type="dxa"/>
            <w:tcBorders>
              <w:left w:val="single" w:sz="8" w:space="0" w:color="auto"/>
              <w:bottom w:val="single" w:sz="8" w:space="0" w:color="auto"/>
              <w:right w:val="single" w:sz="8" w:space="0" w:color="auto"/>
            </w:tcBorders>
          </w:tcPr>
          <w:p w:rsidR="009C2050" w:rsidRPr="009C2050" w:rsidRDefault="009C2050" w:rsidP="009C2050">
            <w:pPr>
              <w:autoSpaceDE w:val="0"/>
              <w:autoSpaceDN w:val="0"/>
              <w:adjustRightInd w:val="0"/>
              <w:rPr>
                <w:sz w:val="22"/>
                <w:szCs w:val="22"/>
              </w:rPr>
            </w:pPr>
            <w:r w:rsidRPr="009C2050">
              <w:rPr>
                <w:sz w:val="22"/>
                <w:szCs w:val="22"/>
              </w:rPr>
              <w:t>0,00</w:t>
            </w:r>
          </w:p>
        </w:tc>
        <w:tc>
          <w:tcPr>
            <w:tcW w:w="992" w:type="dxa"/>
            <w:tcBorders>
              <w:left w:val="single" w:sz="8" w:space="0" w:color="auto"/>
              <w:bottom w:val="single" w:sz="8" w:space="0" w:color="auto"/>
              <w:right w:val="single" w:sz="8" w:space="0" w:color="auto"/>
            </w:tcBorders>
          </w:tcPr>
          <w:p w:rsidR="009C2050" w:rsidRPr="009C2050" w:rsidRDefault="009C2050" w:rsidP="009C2050">
            <w:pPr>
              <w:autoSpaceDE w:val="0"/>
              <w:autoSpaceDN w:val="0"/>
              <w:adjustRightInd w:val="0"/>
              <w:rPr>
                <w:sz w:val="22"/>
                <w:szCs w:val="22"/>
              </w:rPr>
            </w:pPr>
            <w:r w:rsidRPr="009C2050">
              <w:rPr>
                <w:sz w:val="22"/>
                <w:szCs w:val="22"/>
              </w:rPr>
              <w:t>0,00</w:t>
            </w:r>
          </w:p>
        </w:tc>
      </w:tr>
      <w:tr w:rsidR="00993D0C" w:rsidRPr="009C2050" w:rsidTr="00993D0C">
        <w:trPr>
          <w:trHeight w:val="492"/>
          <w:tblCellSpacing w:w="5" w:type="nil"/>
        </w:trPr>
        <w:tc>
          <w:tcPr>
            <w:tcW w:w="4536" w:type="dxa"/>
            <w:tcBorders>
              <w:left w:val="single" w:sz="8" w:space="0" w:color="auto"/>
              <w:bottom w:val="single" w:sz="8" w:space="0" w:color="auto"/>
              <w:right w:val="single" w:sz="8" w:space="0" w:color="auto"/>
            </w:tcBorders>
          </w:tcPr>
          <w:p w:rsidR="009C2050" w:rsidRPr="009C2050" w:rsidRDefault="009C2050" w:rsidP="009C2050">
            <w:pPr>
              <w:autoSpaceDE w:val="0"/>
              <w:autoSpaceDN w:val="0"/>
              <w:adjustRightInd w:val="0"/>
              <w:rPr>
                <w:sz w:val="22"/>
                <w:szCs w:val="22"/>
              </w:rPr>
            </w:pPr>
            <w:r w:rsidRPr="009C2050">
              <w:rPr>
                <w:sz w:val="22"/>
                <w:szCs w:val="22"/>
              </w:rPr>
              <w:t>4.3. Формирование и использование фонда специальной научно-методической литературы, видеофильмов, периодических изданий, полиграфической и иной продукции на базе МУ «КЦБС»</w:t>
            </w:r>
          </w:p>
        </w:tc>
        <w:tc>
          <w:tcPr>
            <w:tcW w:w="992" w:type="dxa"/>
            <w:tcBorders>
              <w:left w:val="single" w:sz="8" w:space="0" w:color="auto"/>
              <w:bottom w:val="single" w:sz="8" w:space="0" w:color="auto"/>
              <w:right w:val="single" w:sz="6" w:space="0" w:color="auto"/>
            </w:tcBorders>
          </w:tcPr>
          <w:p w:rsidR="009C2050" w:rsidRPr="009C2050" w:rsidRDefault="009C2050" w:rsidP="009C2050">
            <w:pPr>
              <w:autoSpaceDE w:val="0"/>
              <w:autoSpaceDN w:val="0"/>
              <w:adjustRightInd w:val="0"/>
              <w:rPr>
                <w:sz w:val="22"/>
                <w:szCs w:val="22"/>
              </w:rPr>
            </w:pPr>
            <w:r w:rsidRPr="009C2050">
              <w:rPr>
                <w:sz w:val="22"/>
                <w:szCs w:val="22"/>
              </w:rPr>
              <w:t>4 000,00</w:t>
            </w:r>
          </w:p>
        </w:tc>
        <w:tc>
          <w:tcPr>
            <w:tcW w:w="993" w:type="dxa"/>
            <w:tcBorders>
              <w:left w:val="single" w:sz="6" w:space="0" w:color="auto"/>
              <w:bottom w:val="single" w:sz="8" w:space="0" w:color="auto"/>
              <w:right w:val="single" w:sz="8" w:space="0" w:color="auto"/>
            </w:tcBorders>
          </w:tcPr>
          <w:p w:rsidR="009C2050" w:rsidRPr="009C2050" w:rsidRDefault="009C2050" w:rsidP="009C2050">
            <w:pPr>
              <w:autoSpaceDE w:val="0"/>
              <w:autoSpaceDN w:val="0"/>
              <w:adjustRightInd w:val="0"/>
              <w:rPr>
                <w:sz w:val="22"/>
                <w:szCs w:val="22"/>
              </w:rPr>
            </w:pPr>
            <w:r w:rsidRPr="009C2050">
              <w:rPr>
                <w:sz w:val="22"/>
                <w:szCs w:val="22"/>
              </w:rPr>
              <w:t>4 000,00</w:t>
            </w:r>
          </w:p>
        </w:tc>
        <w:tc>
          <w:tcPr>
            <w:tcW w:w="675" w:type="dxa"/>
            <w:tcBorders>
              <w:left w:val="single" w:sz="8" w:space="0" w:color="auto"/>
              <w:bottom w:val="single" w:sz="8" w:space="0" w:color="auto"/>
              <w:right w:val="single" w:sz="8" w:space="0" w:color="auto"/>
            </w:tcBorders>
          </w:tcPr>
          <w:p w:rsidR="009C2050" w:rsidRPr="009C2050" w:rsidRDefault="009C2050" w:rsidP="009C2050">
            <w:pPr>
              <w:autoSpaceDE w:val="0"/>
              <w:autoSpaceDN w:val="0"/>
              <w:adjustRightInd w:val="0"/>
              <w:ind w:left="-83" w:right="-75"/>
              <w:rPr>
                <w:sz w:val="22"/>
                <w:szCs w:val="22"/>
              </w:rPr>
            </w:pPr>
            <w:r w:rsidRPr="009C2050">
              <w:rPr>
                <w:sz w:val="22"/>
                <w:szCs w:val="22"/>
              </w:rPr>
              <w:t>100</w:t>
            </w:r>
          </w:p>
        </w:tc>
        <w:tc>
          <w:tcPr>
            <w:tcW w:w="850" w:type="dxa"/>
            <w:gridSpan w:val="2"/>
            <w:tcBorders>
              <w:left w:val="single" w:sz="8" w:space="0" w:color="auto"/>
              <w:bottom w:val="single" w:sz="8" w:space="0" w:color="auto"/>
              <w:right w:val="single" w:sz="8" w:space="0" w:color="auto"/>
            </w:tcBorders>
          </w:tcPr>
          <w:p w:rsidR="009C2050" w:rsidRPr="009C2050" w:rsidRDefault="009C2050" w:rsidP="009C2050">
            <w:pPr>
              <w:autoSpaceDE w:val="0"/>
              <w:autoSpaceDN w:val="0"/>
              <w:adjustRightInd w:val="0"/>
              <w:rPr>
                <w:sz w:val="22"/>
                <w:szCs w:val="22"/>
              </w:rPr>
            </w:pPr>
            <w:r w:rsidRPr="009C2050">
              <w:rPr>
                <w:sz w:val="22"/>
                <w:szCs w:val="22"/>
              </w:rPr>
              <w:t>0,00</w:t>
            </w:r>
          </w:p>
        </w:tc>
        <w:tc>
          <w:tcPr>
            <w:tcW w:w="1026" w:type="dxa"/>
            <w:gridSpan w:val="2"/>
            <w:tcBorders>
              <w:left w:val="single" w:sz="8" w:space="0" w:color="auto"/>
              <w:bottom w:val="single" w:sz="8" w:space="0" w:color="auto"/>
              <w:right w:val="single" w:sz="8" w:space="0" w:color="auto"/>
            </w:tcBorders>
          </w:tcPr>
          <w:p w:rsidR="009C2050" w:rsidRPr="009C2050" w:rsidRDefault="009C2050" w:rsidP="009C2050">
            <w:pPr>
              <w:autoSpaceDE w:val="0"/>
              <w:autoSpaceDN w:val="0"/>
              <w:adjustRightInd w:val="0"/>
              <w:rPr>
                <w:sz w:val="22"/>
                <w:szCs w:val="22"/>
              </w:rPr>
            </w:pPr>
            <w:r w:rsidRPr="009C2050">
              <w:rPr>
                <w:sz w:val="22"/>
                <w:szCs w:val="22"/>
              </w:rPr>
              <w:t>0,00</w:t>
            </w:r>
          </w:p>
        </w:tc>
        <w:tc>
          <w:tcPr>
            <w:tcW w:w="851" w:type="dxa"/>
            <w:tcBorders>
              <w:left w:val="single" w:sz="8" w:space="0" w:color="auto"/>
              <w:bottom w:val="single" w:sz="8" w:space="0" w:color="auto"/>
              <w:right w:val="single" w:sz="8" w:space="0" w:color="auto"/>
            </w:tcBorders>
          </w:tcPr>
          <w:p w:rsidR="009C2050" w:rsidRPr="009C2050" w:rsidRDefault="009C2050" w:rsidP="009C2050">
            <w:pPr>
              <w:autoSpaceDE w:val="0"/>
              <w:autoSpaceDN w:val="0"/>
              <w:adjustRightInd w:val="0"/>
              <w:rPr>
                <w:sz w:val="22"/>
                <w:szCs w:val="22"/>
              </w:rPr>
            </w:pPr>
            <w:r w:rsidRPr="009C2050">
              <w:rPr>
                <w:sz w:val="22"/>
                <w:szCs w:val="22"/>
              </w:rPr>
              <w:t>0,00</w:t>
            </w:r>
          </w:p>
        </w:tc>
        <w:tc>
          <w:tcPr>
            <w:tcW w:w="992" w:type="dxa"/>
            <w:tcBorders>
              <w:left w:val="single" w:sz="8" w:space="0" w:color="auto"/>
              <w:bottom w:val="single" w:sz="8" w:space="0" w:color="auto"/>
              <w:right w:val="single" w:sz="8" w:space="0" w:color="auto"/>
            </w:tcBorders>
          </w:tcPr>
          <w:p w:rsidR="009C2050" w:rsidRPr="009C2050" w:rsidRDefault="009C2050" w:rsidP="009C2050">
            <w:pPr>
              <w:autoSpaceDE w:val="0"/>
              <w:autoSpaceDN w:val="0"/>
              <w:adjustRightInd w:val="0"/>
              <w:rPr>
                <w:sz w:val="22"/>
                <w:szCs w:val="22"/>
              </w:rPr>
            </w:pPr>
            <w:r w:rsidRPr="009C2050">
              <w:rPr>
                <w:sz w:val="22"/>
                <w:szCs w:val="22"/>
              </w:rPr>
              <w:t>0,00</w:t>
            </w:r>
          </w:p>
        </w:tc>
        <w:tc>
          <w:tcPr>
            <w:tcW w:w="992" w:type="dxa"/>
            <w:tcBorders>
              <w:left w:val="single" w:sz="8" w:space="0" w:color="auto"/>
              <w:bottom w:val="single" w:sz="8" w:space="0" w:color="auto"/>
              <w:right w:val="single" w:sz="8" w:space="0" w:color="auto"/>
            </w:tcBorders>
          </w:tcPr>
          <w:p w:rsidR="009C2050" w:rsidRPr="009C2050" w:rsidRDefault="009C2050" w:rsidP="009C2050">
            <w:pPr>
              <w:autoSpaceDE w:val="0"/>
              <w:autoSpaceDN w:val="0"/>
              <w:adjustRightInd w:val="0"/>
              <w:ind w:left="-42" w:right="-52"/>
              <w:rPr>
                <w:sz w:val="22"/>
                <w:szCs w:val="22"/>
              </w:rPr>
            </w:pPr>
            <w:r w:rsidRPr="009C2050">
              <w:rPr>
                <w:sz w:val="22"/>
                <w:szCs w:val="22"/>
              </w:rPr>
              <w:t>4 000,00</w:t>
            </w:r>
          </w:p>
        </w:tc>
        <w:tc>
          <w:tcPr>
            <w:tcW w:w="1134" w:type="dxa"/>
            <w:tcBorders>
              <w:left w:val="single" w:sz="8" w:space="0" w:color="auto"/>
              <w:bottom w:val="single" w:sz="8" w:space="0" w:color="auto"/>
              <w:right w:val="single" w:sz="8" w:space="0" w:color="auto"/>
            </w:tcBorders>
          </w:tcPr>
          <w:p w:rsidR="009C2050" w:rsidRPr="009C2050" w:rsidRDefault="009C2050" w:rsidP="009C2050">
            <w:pPr>
              <w:autoSpaceDE w:val="0"/>
              <w:autoSpaceDN w:val="0"/>
              <w:adjustRightInd w:val="0"/>
              <w:ind w:left="-14" w:right="-52"/>
              <w:rPr>
                <w:sz w:val="22"/>
                <w:szCs w:val="22"/>
              </w:rPr>
            </w:pPr>
            <w:r w:rsidRPr="009C2050">
              <w:rPr>
                <w:sz w:val="22"/>
                <w:szCs w:val="22"/>
              </w:rPr>
              <w:t>4 000,00</w:t>
            </w:r>
          </w:p>
        </w:tc>
        <w:tc>
          <w:tcPr>
            <w:tcW w:w="851" w:type="dxa"/>
            <w:tcBorders>
              <w:left w:val="single" w:sz="8" w:space="0" w:color="auto"/>
              <w:bottom w:val="single" w:sz="8" w:space="0" w:color="auto"/>
              <w:right w:val="single" w:sz="8" w:space="0" w:color="auto"/>
            </w:tcBorders>
          </w:tcPr>
          <w:p w:rsidR="009C2050" w:rsidRPr="009C2050" w:rsidRDefault="009C2050" w:rsidP="009C2050">
            <w:pPr>
              <w:autoSpaceDE w:val="0"/>
              <w:autoSpaceDN w:val="0"/>
              <w:adjustRightInd w:val="0"/>
              <w:rPr>
                <w:sz w:val="22"/>
                <w:szCs w:val="22"/>
              </w:rPr>
            </w:pPr>
            <w:r w:rsidRPr="009C2050">
              <w:rPr>
                <w:sz w:val="22"/>
                <w:szCs w:val="22"/>
              </w:rPr>
              <w:t>0,00</w:t>
            </w:r>
          </w:p>
        </w:tc>
        <w:tc>
          <w:tcPr>
            <w:tcW w:w="992" w:type="dxa"/>
            <w:tcBorders>
              <w:left w:val="single" w:sz="8" w:space="0" w:color="auto"/>
              <w:bottom w:val="single" w:sz="8" w:space="0" w:color="auto"/>
              <w:right w:val="single" w:sz="8" w:space="0" w:color="auto"/>
            </w:tcBorders>
          </w:tcPr>
          <w:p w:rsidR="009C2050" w:rsidRPr="009C2050" w:rsidRDefault="009C2050" w:rsidP="009C2050">
            <w:pPr>
              <w:autoSpaceDE w:val="0"/>
              <w:autoSpaceDN w:val="0"/>
              <w:adjustRightInd w:val="0"/>
              <w:rPr>
                <w:sz w:val="22"/>
                <w:szCs w:val="22"/>
              </w:rPr>
            </w:pPr>
            <w:r w:rsidRPr="009C2050">
              <w:rPr>
                <w:sz w:val="22"/>
                <w:szCs w:val="22"/>
              </w:rPr>
              <w:t>0,00</w:t>
            </w:r>
          </w:p>
        </w:tc>
      </w:tr>
      <w:tr w:rsidR="00993D0C" w:rsidRPr="009C2050" w:rsidTr="00993D0C">
        <w:trPr>
          <w:trHeight w:val="492"/>
          <w:tblCellSpacing w:w="5" w:type="nil"/>
        </w:trPr>
        <w:tc>
          <w:tcPr>
            <w:tcW w:w="4536" w:type="dxa"/>
            <w:tcBorders>
              <w:left w:val="single" w:sz="8" w:space="0" w:color="auto"/>
              <w:bottom w:val="single" w:sz="8" w:space="0" w:color="auto"/>
              <w:right w:val="single" w:sz="8" w:space="0" w:color="auto"/>
            </w:tcBorders>
          </w:tcPr>
          <w:p w:rsidR="009C2050" w:rsidRPr="009C2050" w:rsidRDefault="009C2050" w:rsidP="009C2050">
            <w:pPr>
              <w:autoSpaceDE w:val="0"/>
              <w:autoSpaceDN w:val="0"/>
              <w:adjustRightInd w:val="0"/>
              <w:rPr>
                <w:sz w:val="22"/>
                <w:szCs w:val="22"/>
              </w:rPr>
            </w:pPr>
            <w:r w:rsidRPr="009C2050">
              <w:rPr>
                <w:sz w:val="22"/>
                <w:szCs w:val="22"/>
              </w:rPr>
              <w:t>4.4. Разработка и распространение памяток для родителей и несовершеннолетних по вопросу наркомании</w:t>
            </w:r>
          </w:p>
        </w:tc>
        <w:tc>
          <w:tcPr>
            <w:tcW w:w="992" w:type="dxa"/>
            <w:tcBorders>
              <w:left w:val="single" w:sz="8" w:space="0" w:color="auto"/>
              <w:bottom w:val="single" w:sz="8" w:space="0" w:color="auto"/>
              <w:right w:val="single" w:sz="6" w:space="0" w:color="auto"/>
            </w:tcBorders>
          </w:tcPr>
          <w:p w:rsidR="009C2050" w:rsidRPr="009C2050" w:rsidRDefault="009C2050" w:rsidP="009C2050">
            <w:pPr>
              <w:autoSpaceDE w:val="0"/>
              <w:autoSpaceDN w:val="0"/>
              <w:adjustRightInd w:val="0"/>
              <w:rPr>
                <w:sz w:val="22"/>
                <w:szCs w:val="22"/>
              </w:rPr>
            </w:pPr>
            <w:r w:rsidRPr="009C2050">
              <w:rPr>
                <w:sz w:val="22"/>
                <w:szCs w:val="22"/>
              </w:rPr>
              <w:t>3 000,00</w:t>
            </w:r>
          </w:p>
        </w:tc>
        <w:tc>
          <w:tcPr>
            <w:tcW w:w="993" w:type="dxa"/>
            <w:tcBorders>
              <w:left w:val="single" w:sz="6" w:space="0" w:color="auto"/>
              <w:bottom w:val="single" w:sz="8" w:space="0" w:color="auto"/>
              <w:right w:val="single" w:sz="8" w:space="0" w:color="auto"/>
            </w:tcBorders>
          </w:tcPr>
          <w:p w:rsidR="009C2050" w:rsidRPr="009C2050" w:rsidRDefault="009C2050" w:rsidP="009C2050">
            <w:pPr>
              <w:autoSpaceDE w:val="0"/>
              <w:autoSpaceDN w:val="0"/>
              <w:adjustRightInd w:val="0"/>
              <w:rPr>
                <w:sz w:val="22"/>
                <w:szCs w:val="22"/>
              </w:rPr>
            </w:pPr>
            <w:r w:rsidRPr="009C2050">
              <w:rPr>
                <w:sz w:val="22"/>
                <w:szCs w:val="22"/>
              </w:rPr>
              <w:t>3 000,00</w:t>
            </w:r>
          </w:p>
        </w:tc>
        <w:tc>
          <w:tcPr>
            <w:tcW w:w="675" w:type="dxa"/>
            <w:tcBorders>
              <w:left w:val="single" w:sz="8" w:space="0" w:color="auto"/>
              <w:bottom w:val="single" w:sz="8" w:space="0" w:color="auto"/>
              <w:right w:val="single" w:sz="8" w:space="0" w:color="auto"/>
            </w:tcBorders>
          </w:tcPr>
          <w:p w:rsidR="009C2050" w:rsidRPr="009C2050" w:rsidRDefault="009C2050" w:rsidP="009C2050">
            <w:pPr>
              <w:autoSpaceDE w:val="0"/>
              <w:autoSpaceDN w:val="0"/>
              <w:adjustRightInd w:val="0"/>
              <w:ind w:left="-83" w:right="-75"/>
              <w:rPr>
                <w:sz w:val="22"/>
                <w:szCs w:val="22"/>
              </w:rPr>
            </w:pPr>
            <w:r w:rsidRPr="009C2050">
              <w:rPr>
                <w:sz w:val="22"/>
                <w:szCs w:val="22"/>
              </w:rPr>
              <w:t>100</w:t>
            </w:r>
          </w:p>
        </w:tc>
        <w:tc>
          <w:tcPr>
            <w:tcW w:w="850" w:type="dxa"/>
            <w:gridSpan w:val="2"/>
            <w:tcBorders>
              <w:left w:val="single" w:sz="8" w:space="0" w:color="auto"/>
              <w:bottom w:val="single" w:sz="8" w:space="0" w:color="auto"/>
              <w:right w:val="single" w:sz="8" w:space="0" w:color="auto"/>
            </w:tcBorders>
          </w:tcPr>
          <w:p w:rsidR="009C2050" w:rsidRPr="009C2050" w:rsidRDefault="009C2050" w:rsidP="009C2050">
            <w:pPr>
              <w:autoSpaceDE w:val="0"/>
              <w:autoSpaceDN w:val="0"/>
              <w:adjustRightInd w:val="0"/>
              <w:rPr>
                <w:sz w:val="22"/>
                <w:szCs w:val="22"/>
              </w:rPr>
            </w:pPr>
            <w:r w:rsidRPr="009C2050">
              <w:rPr>
                <w:sz w:val="22"/>
                <w:szCs w:val="22"/>
              </w:rPr>
              <w:t>0,00</w:t>
            </w:r>
          </w:p>
        </w:tc>
        <w:tc>
          <w:tcPr>
            <w:tcW w:w="1026" w:type="dxa"/>
            <w:gridSpan w:val="2"/>
            <w:tcBorders>
              <w:left w:val="single" w:sz="8" w:space="0" w:color="auto"/>
              <w:bottom w:val="single" w:sz="8" w:space="0" w:color="auto"/>
              <w:right w:val="single" w:sz="8" w:space="0" w:color="auto"/>
            </w:tcBorders>
          </w:tcPr>
          <w:p w:rsidR="009C2050" w:rsidRPr="009C2050" w:rsidRDefault="009C2050" w:rsidP="009C2050">
            <w:pPr>
              <w:autoSpaceDE w:val="0"/>
              <w:autoSpaceDN w:val="0"/>
              <w:adjustRightInd w:val="0"/>
              <w:rPr>
                <w:sz w:val="22"/>
                <w:szCs w:val="22"/>
              </w:rPr>
            </w:pPr>
            <w:r w:rsidRPr="009C2050">
              <w:rPr>
                <w:sz w:val="22"/>
                <w:szCs w:val="22"/>
              </w:rPr>
              <w:t>0,00</w:t>
            </w:r>
          </w:p>
        </w:tc>
        <w:tc>
          <w:tcPr>
            <w:tcW w:w="851" w:type="dxa"/>
            <w:tcBorders>
              <w:left w:val="single" w:sz="8" w:space="0" w:color="auto"/>
              <w:bottom w:val="single" w:sz="8" w:space="0" w:color="auto"/>
              <w:right w:val="single" w:sz="8" w:space="0" w:color="auto"/>
            </w:tcBorders>
          </w:tcPr>
          <w:p w:rsidR="009C2050" w:rsidRPr="009C2050" w:rsidRDefault="009C2050" w:rsidP="009C2050">
            <w:pPr>
              <w:autoSpaceDE w:val="0"/>
              <w:autoSpaceDN w:val="0"/>
              <w:adjustRightInd w:val="0"/>
              <w:rPr>
                <w:sz w:val="22"/>
                <w:szCs w:val="22"/>
              </w:rPr>
            </w:pPr>
            <w:r w:rsidRPr="009C2050">
              <w:rPr>
                <w:sz w:val="22"/>
                <w:szCs w:val="22"/>
              </w:rPr>
              <w:t>0,00</w:t>
            </w:r>
          </w:p>
        </w:tc>
        <w:tc>
          <w:tcPr>
            <w:tcW w:w="992" w:type="dxa"/>
            <w:tcBorders>
              <w:left w:val="single" w:sz="8" w:space="0" w:color="auto"/>
              <w:bottom w:val="single" w:sz="8" w:space="0" w:color="auto"/>
              <w:right w:val="single" w:sz="8" w:space="0" w:color="auto"/>
            </w:tcBorders>
          </w:tcPr>
          <w:p w:rsidR="009C2050" w:rsidRPr="009C2050" w:rsidRDefault="009C2050" w:rsidP="009C2050">
            <w:pPr>
              <w:autoSpaceDE w:val="0"/>
              <w:autoSpaceDN w:val="0"/>
              <w:adjustRightInd w:val="0"/>
              <w:rPr>
                <w:sz w:val="22"/>
                <w:szCs w:val="22"/>
              </w:rPr>
            </w:pPr>
            <w:r w:rsidRPr="009C2050">
              <w:rPr>
                <w:sz w:val="22"/>
                <w:szCs w:val="22"/>
              </w:rPr>
              <w:t>0,00</w:t>
            </w:r>
          </w:p>
        </w:tc>
        <w:tc>
          <w:tcPr>
            <w:tcW w:w="992" w:type="dxa"/>
            <w:tcBorders>
              <w:left w:val="single" w:sz="8" w:space="0" w:color="auto"/>
              <w:bottom w:val="single" w:sz="8" w:space="0" w:color="auto"/>
              <w:right w:val="single" w:sz="8" w:space="0" w:color="auto"/>
            </w:tcBorders>
          </w:tcPr>
          <w:p w:rsidR="009C2050" w:rsidRPr="009C2050" w:rsidRDefault="009C2050" w:rsidP="009C2050">
            <w:pPr>
              <w:autoSpaceDE w:val="0"/>
              <w:autoSpaceDN w:val="0"/>
              <w:adjustRightInd w:val="0"/>
              <w:ind w:left="-42" w:right="-52"/>
              <w:rPr>
                <w:sz w:val="22"/>
                <w:szCs w:val="22"/>
              </w:rPr>
            </w:pPr>
            <w:r w:rsidRPr="009C2050">
              <w:rPr>
                <w:sz w:val="22"/>
                <w:szCs w:val="22"/>
              </w:rPr>
              <w:t>3 000,00</w:t>
            </w:r>
          </w:p>
        </w:tc>
        <w:tc>
          <w:tcPr>
            <w:tcW w:w="1134" w:type="dxa"/>
            <w:tcBorders>
              <w:left w:val="single" w:sz="8" w:space="0" w:color="auto"/>
              <w:bottom w:val="single" w:sz="8" w:space="0" w:color="auto"/>
              <w:right w:val="single" w:sz="8" w:space="0" w:color="auto"/>
            </w:tcBorders>
          </w:tcPr>
          <w:p w:rsidR="009C2050" w:rsidRPr="009C2050" w:rsidRDefault="009C2050" w:rsidP="009C2050">
            <w:pPr>
              <w:autoSpaceDE w:val="0"/>
              <w:autoSpaceDN w:val="0"/>
              <w:adjustRightInd w:val="0"/>
              <w:ind w:left="-14" w:right="-52"/>
              <w:rPr>
                <w:sz w:val="22"/>
                <w:szCs w:val="22"/>
              </w:rPr>
            </w:pPr>
            <w:r w:rsidRPr="009C2050">
              <w:rPr>
                <w:sz w:val="22"/>
                <w:szCs w:val="22"/>
              </w:rPr>
              <w:t>3 000,00</w:t>
            </w:r>
          </w:p>
        </w:tc>
        <w:tc>
          <w:tcPr>
            <w:tcW w:w="851" w:type="dxa"/>
            <w:tcBorders>
              <w:left w:val="single" w:sz="8" w:space="0" w:color="auto"/>
              <w:bottom w:val="single" w:sz="8" w:space="0" w:color="auto"/>
              <w:right w:val="single" w:sz="8" w:space="0" w:color="auto"/>
            </w:tcBorders>
          </w:tcPr>
          <w:p w:rsidR="009C2050" w:rsidRPr="009C2050" w:rsidRDefault="009C2050" w:rsidP="009C2050">
            <w:pPr>
              <w:autoSpaceDE w:val="0"/>
              <w:autoSpaceDN w:val="0"/>
              <w:adjustRightInd w:val="0"/>
              <w:rPr>
                <w:sz w:val="22"/>
                <w:szCs w:val="22"/>
              </w:rPr>
            </w:pPr>
            <w:r w:rsidRPr="009C2050">
              <w:rPr>
                <w:sz w:val="22"/>
                <w:szCs w:val="22"/>
              </w:rPr>
              <w:t>0,00</w:t>
            </w:r>
          </w:p>
        </w:tc>
        <w:tc>
          <w:tcPr>
            <w:tcW w:w="992" w:type="dxa"/>
            <w:tcBorders>
              <w:left w:val="single" w:sz="8" w:space="0" w:color="auto"/>
              <w:bottom w:val="single" w:sz="8" w:space="0" w:color="auto"/>
              <w:right w:val="single" w:sz="8" w:space="0" w:color="auto"/>
            </w:tcBorders>
          </w:tcPr>
          <w:p w:rsidR="009C2050" w:rsidRPr="009C2050" w:rsidRDefault="009C2050" w:rsidP="009C2050">
            <w:pPr>
              <w:autoSpaceDE w:val="0"/>
              <w:autoSpaceDN w:val="0"/>
              <w:adjustRightInd w:val="0"/>
              <w:rPr>
                <w:sz w:val="22"/>
                <w:szCs w:val="22"/>
              </w:rPr>
            </w:pPr>
            <w:r w:rsidRPr="009C2050">
              <w:rPr>
                <w:sz w:val="22"/>
                <w:szCs w:val="22"/>
              </w:rPr>
              <w:t>0,00</w:t>
            </w:r>
          </w:p>
        </w:tc>
      </w:tr>
      <w:tr w:rsidR="00993D0C" w:rsidRPr="009C2050" w:rsidTr="00993D0C">
        <w:trPr>
          <w:trHeight w:val="275"/>
          <w:tblCellSpacing w:w="5" w:type="nil"/>
        </w:trPr>
        <w:tc>
          <w:tcPr>
            <w:tcW w:w="14884" w:type="dxa"/>
            <w:gridSpan w:val="14"/>
            <w:tcBorders>
              <w:left w:val="single" w:sz="8" w:space="0" w:color="auto"/>
              <w:right w:val="single" w:sz="4" w:space="0" w:color="auto"/>
            </w:tcBorders>
          </w:tcPr>
          <w:p w:rsidR="00993D0C" w:rsidRPr="009C2050" w:rsidRDefault="00993D0C" w:rsidP="009C2050">
            <w:pPr>
              <w:autoSpaceDE w:val="0"/>
              <w:autoSpaceDN w:val="0"/>
              <w:adjustRightInd w:val="0"/>
              <w:rPr>
                <w:sz w:val="22"/>
                <w:szCs w:val="22"/>
              </w:rPr>
            </w:pPr>
            <w:r w:rsidRPr="009C2050">
              <w:rPr>
                <w:sz w:val="22"/>
                <w:szCs w:val="22"/>
              </w:rPr>
              <w:t xml:space="preserve">Всего по муниципальной программе </w:t>
            </w:r>
          </w:p>
        </w:tc>
      </w:tr>
      <w:tr w:rsidR="00993D0C" w:rsidRPr="009C2050" w:rsidTr="00993D0C">
        <w:trPr>
          <w:trHeight w:val="275"/>
          <w:tblCellSpacing w:w="5" w:type="nil"/>
        </w:trPr>
        <w:tc>
          <w:tcPr>
            <w:tcW w:w="4536" w:type="dxa"/>
            <w:tcBorders>
              <w:top w:val="single" w:sz="4" w:space="0" w:color="auto"/>
              <w:left w:val="single" w:sz="8" w:space="0" w:color="auto"/>
              <w:bottom w:val="single" w:sz="8" w:space="0" w:color="auto"/>
              <w:right w:val="single" w:sz="8" w:space="0" w:color="auto"/>
            </w:tcBorders>
          </w:tcPr>
          <w:p w:rsidR="009C2050" w:rsidRPr="009C2050" w:rsidRDefault="009C2050" w:rsidP="009C2050">
            <w:pPr>
              <w:autoSpaceDE w:val="0"/>
              <w:autoSpaceDN w:val="0"/>
              <w:adjustRightInd w:val="0"/>
              <w:ind w:firstLine="540"/>
              <w:jc w:val="both"/>
              <w:rPr>
                <w:sz w:val="22"/>
                <w:szCs w:val="22"/>
              </w:rPr>
            </w:pPr>
          </w:p>
        </w:tc>
        <w:tc>
          <w:tcPr>
            <w:tcW w:w="992" w:type="dxa"/>
            <w:tcBorders>
              <w:top w:val="single" w:sz="4" w:space="0" w:color="auto"/>
              <w:left w:val="single" w:sz="8" w:space="0" w:color="auto"/>
              <w:bottom w:val="single" w:sz="8" w:space="0" w:color="auto"/>
              <w:right w:val="single" w:sz="6" w:space="0" w:color="auto"/>
            </w:tcBorders>
          </w:tcPr>
          <w:p w:rsidR="009C2050" w:rsidRPr="009C2050" w:rsidRDefault="00993D0C" w:rsidP="00993D0C">
            <w:pPr>
              <w:autoSpaceDE w:val="0"/>
              <w:autoSpaceDN w:val="0"/>
              <w:adjustRightInd w:val="0"/>
              <w:ind w:left="-49" w:right="-33"/>
              <w:jc w:val="both"/>
              <w:rPr>
                <w:sz w:val="22"/>
                <w:szCs w:val="22"/>
              </w:rPr>
            </w:pPr>
            <w:r>
              <w:rPr>
                <w:sz w:val="22"/>
                <w:szCs w:val="22"/>
              </w:rPr>
              <w:t>22</w:t>
            </w:r>
            <w:r w:rsidR="009C2050" w:rsidRPr="009C2050">
              <w:rPr>
                <w:sz w:val="22"/>
                <w:szCs w:val="22"/>
              </w:rPr>
              <w:t>528,00</w:t>
            </w:r>
          </w:p>
        </w:tc>
        <w:tc>
          <w:tcPr>
            <w:tcW w:w="993" w:type="dxa"/>
            <w:tcBorders>
              <w:top w:val="single" w:sz="4" w:space="0" w:color="auto"/>
              <w:left w:val="single" w:sz="6" w:space="0" w:color="auto"/>
              <w:bottom w:val="single" w:sz="8" w:space="0" w:color="auto"/>
              <w:right w:val="single" w:sz="8" w:space="0" w:color="auto"/>
            </w:tcBorders>
          </w:tcPr>
          <w:p w:rsidR="009C2050" w:rsidRPr="009C2050" w:rsidRDefault="00993D0C" w:rsidP="00993D0C">
            <w:pPr>
              <w:autoSpaceDE w:val="0"/>
              <w:autoSpaceDN w:val="0"/>
              <w:adjustRightInd w:val="0"/>
              <w:ind w:left="-48" w:right="-47"/>
              <w:rPr>
                <w:sz w:val="22"/>
                <w:szCs w:val="22"/>
              </w:rPr>
            </w:pPr>
            <w:r>
              <w:rPr>
                <w:sz w:val="22"/>
                <w:szCs w:val="22"/>
              </w:rPr>
              <w:t>22</w:t>
            </w:r>
            <w:r w:rsidR="009C2050" w:rsidRPr="009C2050">
              <w:rPr>
                <w:sz w:val="22"/>
                <w:szCs w:val="22"/>
              </w:rPr>
              <w:t>528,00</w:t>
            </w:r>
          </w:p>
        </w:tc>
        <w:tc>
          <w:tcPr>
            <w:tcW w:w="708" w:type="dxa"/>
            <w:gridSpan w:val="2"/>
            <w:tcBorders>
              <w:top w:val="single" w:sz="4" w:space="0" w:color="auto"/>
              <w:left w:val="single" w:sz="8" w:space="0" w:color="auto"/>
              <w:bottom w:val="single" w:sz="8" w:space="0" w:color="auto"/>
              <w:right w:val="single" w:sz="8" w:space="0" w:color="auto"/>
            </w:tcBorders>
            <w:vAlign w:val="center"/>
          </w:tcPr>
          <w:p w:rsidR="009C2050" w:rsidRPr="009C2050" w:rsidRDefault="009C2050" w:rsidP="009C2050">
            <w:pPr>
              <w:autoSpaceDE w:val="0"/>
              <w:autoSpaceDN w:val="0"/>
              <w:adjustRightInd w:val="0"/>
              <w:rPr>
                <w:sz w:val="22"/>
                <w:szCs w:val="22"/>
              </w:rPr>
            </w:pPr>
            <w:r w:rsidRPr="009C2050">
              <w:rPr>
                <w:sz w:val="22"/>
                <w:szCs w:val="22"/>
              </w:rPr>
              <w:t>100</w:t>
            </w:r>
          </w:p>
        </w:tc>
        <w:tc>
          <w:tcPr>
            <w:tcW w:w="850" w:type="dxa"/>
            <w:gridSpan w:val="2"/>
            <w:tcBorders>
              <w:top w:val="single" w:sz="4" w:space="0" w:color="auto"/>
              <w:left w:val="single" w:sz="8" w:space="0" w:color="auto"/>
              <w:bottom w:val="single" w:sz="8" w:space="0" w:color="auto"/>
              <w:right w:val="single" w:sz="8" w:space="0" w:color="auto"/>
            </w:tcBorders>
          </w:tcPr>
          <w:p w:rsidR="009C2050" w:rsidRPr="009C2050" w:rsidRDefault="009C2050" w:rsidP="009C2050">
            <w:pPr>
              <w:autoSpaceDE w:val="0"/>
              <w:autoSpaceDN w:val="0"/>
              <w:adjustRightInd w:val="0"/>
              <w:jc w:val="both"/>
              <w:rPr>
                <w:sz w:val="22"/>
                <w:szCs w:val="22"/>
              </w:rPr>
            </w:pPr>
            <w:r w:rsidRPr="009C2050">
              <w:rPr>
                <w:sz w:val="22"/>
                <w:szCs w:val="22"/>
              </w:rPr>
              <w:t>0,00</w:t>
            </w:r>
          </w:p>
        </w:tc>
        <w:tc>
          <w:tcPr>
            <w:tcW w:w="993" w:type="dxa"/>
            <w:tcBorders>
              <w:top w:val="single" w:sz="4" w:space="0" w:color="auto"/>
              <w:left w:val="single" w:sz="8" w:space="0" w:color="auto"/>
              <w:bottom w:val="single" w:sz="8" w:space="0" w:color="auto"/>
              <w:right w:val="single" w:sz="8" w:space="0" w:color="auto"/>
            </w:tcBorders>
          </w:tcPr>
          <w:p w:rsidR="009C2050" w:rsidRPr="009C2050" w:rsidRDefault="009C2050" w:rsidP="009C2050">
            <w:pPr>
              <w:autoSpaceDE w:val="0"/>
              <w:autoSpaceDN w:val="0"/>
              <w:adjustRightInd w:val="0"/>
              <w:jc w:val="both"/>
              <w:rPr>
                <w:sz w:val="22"/>
                <w:szCs w:val="22"/>
              </w:rPr>
            </w:pPr>
            <w:r w:rsidRPr="009C2050">
              <w:rPr>
                <w:sz w:val="22"/>
                <w:szCs w:val="22"/>
              </w:rPr>
              <w:t>0,00</w:t>
            </w:r>
          </w:p>
        </w:tc>
        <w:tc>
          <w:tcPr>
            <w:tcW w:w="851" w:type="dxa"/>
            <w:tcBorders>
              <w:top w:val="single" w:sz="4" w:space="0" w:color="auto"/>
              <w:left w:val="single" w:sz="8" w:space="0" w:color="auto"/>
              <w:bottom w:val="single" w:sz="8" w:space="0" w:color="auto"/>
              <w:right w:val="single" w:sz="8" w:space="0" w:color="auto"/>
            </w:tcBorders>
          </w:tcPr>
          <w:p w:rsidR="009C2050" w:rsidRPr="009C2050" w:rsidRDefault="009C2050" w:rsidP="009C2050">
            <w:pPr>
              <w:autoSpaceDE w:val="0"/>
              <w:autoSpaceDN w:val="0"/>
              <w:adjustRightInd w:val="0"/>
              <w:jc w:val="both"/>
              <w:rPr>
                <w:sz w:val="22"/>
                <w:szCs w:val="22"/>
              </w:rPr>
            </w:pPr>
            <w:r w:rsidRPr="009C2050">
              <w:rPr>
                <w:sz w:val="22"/>
                <w:szCs w:val="22"/>
              </w:rPr>
              <w:t>0,00</w:t>
            </w:r>
          </w:p>
        </w:tc>
        <w:tc>
          <w:tcPr>
            <w:tcW w:w="992" w:type="dxa"/>
            <w:tcBorders>
              <w:top w:val="single" w:sz="4" w:space="0" w:color="auto"/>
              <w:left w:val="single" w:sz="8" w:space="0" w:color="auto"/>
              <w:bottom w:val="single" w:sz="8" w:space="0" w:color="auto"/>
              <w:right w:val="single" w:sz="8" w:space="0" w:color="auto"/>
            </w:tcBorders>
          </w:tcPr>
          <w:p w:rsidR="009C2050" w:rsidRPr="009C2050" w:rsidRDefault="009C2050" w:rsidP="009C2050">
            <w:pPr>
              <w:autoSpaceDE w:val="0"/>
              <w:autoSpaceDN w:val="0"/>
              <w:adjustRightInd w:val="0"/>
              <w:jc w:val="both"/>
              <w:rPr>
                <w:sz w:val="22"/>
                <w:szCs w:val="22"/>
              </w:rPr>
            </w:pPr>
            <w:r w:rsidRPr="009C2050">
              <w:rPr>
                <w:sz w:val="22"/>
                <w:szCs w:val="22"/>
              </w:rPr>
              <w:t>0,00</w:t>
            </w:r>
          </w:p>
        </w:tc>
        <w:tc>
          <w:tcPr>
            <w:tcW w:w="992" w:type="dxa"/>
            <w:tcBorders>
              <w:top w:val="single" w:sz="4" w:space="0" w:color="auto"/>
              <w:left w:val="single" w:sz="8" w:space="0" w:color="auto"/>
              <w:bottom w:val="single" w:sz="8" w:space="0" w:color="auto"/>
              <w:right w:val="single" w:sz="8" w:space="0" w:color="auto"/>
            </w:tcBorders>
          </w:tcPr>
          <w:p w:rsidR="009C2050" w:rsidRPr="009C2050" w:rsidRDefault="009C2050" w:rsidP="00993D0C">
            <w:pPr>
              <w:autoSpaceDE w:val="0"/>
              <w:autoSpaceDN w:val="0"/>
              <w:adjustRightInd w:val="0"/>
              <w:ind w:left="-31" w:right="-61"/>
              <w:jc w:val="both"/>
              <w:rPr>
                <w:sz w:val="22"/>
                <w:szCs w:val="22"/>
              </w:rPr>
            </w:pPr>
            <w:r w:rsidRPr="009C2050">
              <w:rPr>
                <w:sz w:val="22"/>
                <w:szCs w:val="22"/>
              </w:rPr>
              <w:t>22 528,00</w:t>
            </w:r>
          </w:p>
        </w:tc>
        <w:tc>
          <w:tcPr>
            <w:tcW w:w="1134" w:type="dxa"/>
            <w:tcBorders>
              <w:top w:val="single" w:sz="4" w:space="0" w:color="auto"/>
              <w:left w:val="single" w:sz="8" w:space="0" w:color="auto"/>
              <w:bottom w:val="single" w:sz="8" w:space="0" w:color="auto"/>
              <w:right w:val="single" w:sz="8" w:space="0" w:color="auto"/>
            </w:tcBorders>
          </w:tcPr>
          <w:p w:rsidR="009C2050" w:rsidRPr="009C2050" w:rsidRDefault="009C2050" w:rsidP="00993D0C">
            <w:pPr>
              <w:autoSpaceDE w:val="0"/>
              <w:autoSpaceDN w:val="0"/>
              <w:adjustRightInd w:val="0"/>
              <w:ind w:left="-47" w:right="-47"/>
              <w:jc w:val="both"/>
              <w:rPr>
                <w:sz w:val="22"/>
                <w:szCs w:val="22"/>
              </w:rPr>
            </w:pPr>
            <w:r w:rsidRPr="009C2050">
              <w:rPr>
                <w:sz w:val="22"/>
                <w:szCs w:val="22"/>
              </w:rPr>
              <w:t>22 528,00</w:t>
            </w:r>
          </w:p>
        </w:tc>
        <w:tc>
          <w:tcPr>
            <w:tcW w:w="851" w:type="dxa"/>
            <w:tcBorders>
              <w:top w:val="single" w:sz="4" w:space="0" w:color="auto"/>
              <w:left w:val="single" w:sz="8" w:space="0" w:color="auto"/>
              <w:bottom w:val="single" w:sz="8" w:space="0" w:color="auto"/>
              <w:right w:val="single" w:sz="8" w:space="0" w:color="auto"/>
            </w:tcBorders>
          </w:tcPr>
          <w:p w:rsidR="009C2050" w:rsidRPr="009C2050" w:rsidRDefault="009C2050" w:rsidP="009C2050">
            <w:pPr>
              <w:autoSpaceDE w:val="0"/>
              <w:autoSpaceDN w:val="0"/>
              <w:adjustRightInd w:val="0"/>
              <w:jc w:val="both"/>
              <w:rPr>
                <w:sz w:val="22"/>
                <w:szCs w:val="22"/>
              </w:rPr>
            </w:pPr>
            <w:r w:rsidRPr="009C2050">
              <w:rPr>
                <w:sz w:val="22"/>
                <w:szCs w:val="22"/>
              </w:rPr>
              <w:t>0,00</w:t>
            </w:r>
          </w:p>
        </w:tc>
        <w:tc>
          <w:tcPr>
            <w:tcW w:w="992" w:type="dxa"/>
            <w:tcBorders>
              <w:top w:val="single" w:sz="4" w:space="0" w:color="auto"/>
              <w:left w:val="single" w:sz="8" w:space="0" w:color="auto"/>
              <w:bottom w:val="single" w:sz="8" w:space="0" w:color="auto"/>
              <w:right w:val="single" w:sz="4" w:space="0" w:color="auto"/>
            </w:tcBorders>
          </w:tcPr>
          <w:p w:rsidR="009C2050" w:rsidRPr="009C2050" w:rsidRDefault="009C2050" w:rsidP="009C2050">
            <w:pPr>
              <w:autoSpaceDE w:val="0"/>
              <w:autoSpaceDN w:val="0"/>
              <w:adjustRightInd w:val="0"/>
              <w:jc w:val="both"/>
              <w:rPr>
                <w:sz w:val="22"/>
                <w:szCs w:val="22"/>
              </w:rPr>
            </w:pPr>
            <w:r w:rsidRPr="009C2050">
              <w:rPr>
                <w:sz w:val="22"/>
                <w:szCs w:val="22"/>
              </w:rPr>
              <w:t>0,00</w:t>
            </w:r>
          </w:p>
        </w:tc>
      </w:tr>
    </w:tbl>
    <w:p w:rsidR="009C2050" w:rsidRPr="009C2050" w:rsidRDefault="009C2050" w:rsidP="009C2050">
      <w:pPr>
        <w:autoSpaceDE w:val="0"/>
        <w:autoSpaceDN w:val="0"/>
        <w:adjustRightInd w:val="0"/>
        <w:ind w:firstLine="540"/>
        <w:jc w:val="both"/>
        <w:rPr>
          <w:sz w:val="24"/>
          <w:szCs w:val="24"/>
        </w:rPr>
        <w:sectPr w:rsidR="009C2050" w:rsidRPr="009C2050" w:rsidSect="00993D0C">
          <w:pgSz w:w="16838" w:h="11905" w:orient="landscape"/>
          <w:pgMar w:top="1701" w:right="851" w:bottom="851" w:left="851" w:header="720" w:footer="720" w:gutter="0"/>
          <w:cols w:space="720"/>
          <w:noEndnote/>
        </w:sectPr>
      </w:pPr>
    </w:p>
    <w:p w:rsidR="009C2050" w:rsidRPr="009C2050" w:rsidRDefault="009C2050" w:rsidP="009C2050">
      <w:pPr>
        <w:autoSpaceDE w:val="0"/>
        <w:autoSpaceDN w:val="0"/>
        <w:adjustRightInd w:val="0"/>
        <w:jc w:val="center"/>
        <w:rPr>
          <w:sz w:val="28"/>
          <w:szCs w:val="28"/>
        </w:rPr>
      </w:pPr>
      <w:bookmarkStart w:id="1" w:name="Par974"/>
      <w:bookmarkEnd w:id="1"/>
      <w:r w:rsidRPr="009C2050">
        <w:rPr>
          <w:sz w:val="28"/>
          <w:szCs w:val="28"/>
          <w:lang w:val="en-US"/>
        </w:rPr>
        <w:t>III</w:t>
      </w:r>
      <w:r w:rsidRPr="009C2050">
        <w:rPr>
          <w:sz w:val="28"/>
          <w:szCs w:val="28"/>
        </w:rPr>
        <w:t>. ОЦЕНКА</w:t>
      </w:r>
    </w:p>
    <w:p w:rsidR="009C2050" w:rsidRPr="009C2050" w:rsidRDefault="009C2050" w:rsidP="009C2050">
      <w:pPr>
        <w:autoSpaceDE w:val="0"/>
        <w:autoSpaceDN w:val="0"/>
        <w:adjustRightInd w:val="0"/>
        <w:jc w:val="center"/>
        <w:rPr>
          <w:sz w:val="28"/>
          <w:szCs w:val="28"/>
        </w:rPr>
      </w:pPr>
      <w:r w:rsidRPr="009C2050">
        <w:rPr>
          <w:sz w:val="28"/>
          <w:szCs w:val="28"/>
        </w:rPr>
        <w:t xml:space="preserve">эффективности реализации муниципальной программы </w:t>
      </w:r>
    </w:p>
    <w:p w:rsidR="009C2050" w:rsidRPr="009C2050" w:rsidRDefault="009C2050" w:rsidP="009C2050">
      <w:pPr>
        <w:autoSpaceDE w:val="0"/>
        <w:autoSpaceDN w:val="0"/>
        <w:adjustRightInd w:val="0"/>
        <w:jc w:val="center"/>
        <w:rPr>
          <w:sz w:val="28"/>
          <w:szCs w:val="28"/>
          <w:u w:val="single"/>
        </w:rPr>
      </w:pPr>
      <w:r w:rsidRPr="009C2050">
        <w:rPr>
          <w:sz w:val="28"/>
          <w:szCs w:val="28"/>
          <w:u w:val="single"/>
        </w:rPr>
        <w:t>«Нет - наркотикам» за 2025 год</w:t>
      </w:r>
    </w:p>
    <w:p w:rsidR="009C2050" w:rsidRPr="009C2050" w:rsidRDefault="009C2050" w:rsidP="009C2050">
      <w:pPr>
        <w:autoSpaceDE w:val="0"/>
        <w:autoSpaceDN w:val="0"/>
        <w:adjustRightInd w:val="0"/>
        <w:jc w:val="both"/>
        <w:rPr>
          <w:rFonts w:ascii="Courier New" w:hAnsi="Courier New" w:cs="Courier New"/>
        </w:rPr>
      </w:pPr>
    </w:p>
    <w:p w:rsidR="009C2050" w:rsidRPr="009C2050" w:rsidRDefault="009C2050" w:rsidP="005B0EF6">
      <w:pPr>
        <w:autoSpaceDE w:val="0"/>
        <w:autoSpaceDN w:val="0"/>
        <w:adjustRightInd w:val="0"/>
        <w:ind w:firstLine="567"/>
        <w:jc w:val="both"/>
        <w:rPr>
          <w:sz w:val="28"/>
          <w:szCs w:val="28"/>
        </w:rPr>
      </w:pPr>
      <w:r w:rsidRPr="009C2050">
        <w:rPr>
          <w:sz w:val="28"/>
          <w:szCs w:val="28"/>
        </w:rPr>
        <w:t>1. Расчёт степени достижения целей и решения задач муниципальной программы (критерий 1):</w:t>
      </w:r>
    </w:p>
    <w:tbl>
      <w:tblPr>
        <w:tblW w:w="9214" w:type="dxa"/>
        <w:tblInd w:w="75" w:type="dxa"/>
        <w:tblLayout w:type="fixed"/>
        <w:tblCellMar>
          <w:left w:w="75" w:type="dxa"/>
          <w:right w:w="75" w:type="dxa"/>
        </w:tblCellMar>
        <w:tblLook w:val="04A0" w:firstRow="1" w:lastRow="0" w:firstColumn="1" w:lastColumn="0" w:noHBand="0" w:noVBand="1"/>
      </w:tblPr>
      <w:tblGrid>
        <w:gridCol w:w="5103"/>
        <w:gridCol w:w="709"/>
        <w:gridCol w:w="709"/>
        <w:gridCol w:w="708"/>
        <w:gridCol w:w="993"/>
        <w:gridCol w:w="992"/>
      </w:tblGrid>
      <w:tr w:rsidR="009C2050" w:rsidRPr="009C2050" w:rsidTr="009C2050">
        <w:trPr>
          <w:trHeight w:val="360"/>
        </w:trPr>
        <w:tc>
          <w:tcPr>
            <w:tcW w:w="5103" w:type="dxa"/>
            <w:tcBorders>
              <w:top w:val="single" w:sz="4" w:space="0" w:color="auto"/>
              <w:left w:val="single" w:sz="4" w:space="0" w:color="auto"/>
              <w:bottom w:val="single" w:sz="4" w:space="0" w:color="auto"/>
              <w:right w:val="single" w:sz="4" w:space="0" w:color="auto"/>
            </w:tcBorders>
            <w:hideMark/>
          </w:tcPr>
          <w:p w:rsidR="009C2050" w:rsidRPr="009C2050" w:rsidRDefault="009C2050" w:rsidP="009C2050">
            <w:pPr>
              <w:autoSpaceDE w:val="0"/>
              <w:autoSpaceDN w:val="0"/>
              <w:adjustRightInd w:val="0"/>
              <w:ind w:right="-33"/>
              <w:jc w:val="center"/>
              <w:rPr>
                <w:sz w:val="24"/>
                <w:szCs w:val="24"/>
              </w:rPr>
            </w:pPr>
            <w:r w:rsidRPr="009C2050">
              <w:rPr>
                <w:sz w:val="24"/>
                <w:szCs w:val="24"/>
              </w:rPr>
              <w:t>Наименование целевых показателей</w:t>
            </w:r>
          </w:p>
        </w:tc>
        <w:tc>
          <w:tcPr>
            <w:tcW w:w="709" w:type="dxa"/>
            <w:tcBorders>
              <w:top w:val="single" w:sz="4" w:space="0" w:color="auto"/>
              <w:left w:val="single" w:sz="4" w:space="0" w:color="auto"/>
              <w:bottom w:val="single" w:sz="4" w:space="0" w:color="auto"/>
              <w:right w:val="single" w:sz="4" w:space="0" w:color="auto"/>
            </w:tcBorders>
            <w:hideMark/>
          </w:tcPr>
          <w:p w:rsidR="009C2050" w:rsidRPr="009C2050" w:rsidRDefault="009C2050" w:rsidP="009C2050">
            <w:pPr>
              <w:autoSpaceDE w:val="0"/>
              <w:autoSpaceDN w:val="0"/>
              <w:adjustRightInd w:val="0"/>
              <w:ind w:right="-75"/>
              <w:jc w:val="center"/>
              <w:rPr>
                <w:sz w:val="24"/>
                <w:szCs w:val="24"/>
              </w:rPr>
            </w:pPr>
            <w:r w:rsidRPr="009C2050">
              <w:rPr>
                <w:sz w:val="24"/>
                <w:szCs w:val="24"/>
              </w:rPr>
              <w:t>Ед.</w:t>
            </w:r>
          </w:p>
          <w:p w:rsidR="009C2050" w:rsidRPr="009C2050" w:rsidRDefault="009C2050" w:rsidP="009C2050">
            <w:pPr>
              <w:autoSpaceDE w:val="0"/>
              <w:autoSpaceDN w:val="0"/>
              <w:adjustRightInd w:val="0"/>
              <w:ind w:right="-75"/>
              <w:jc w:val="center"/>
              <w:rPr>
                <w:sz w:val="24"/>
                <w:szCs w:val="24"/>
              </w:rPr>
            </w:pPr>
            <w:r w:rsidRPr="009C2050">
              <w:rPr>
                <w:sz w:val="24"/>
                <w:szCs w:val="24"/>
              </w:rPr>
              <w:t>изм.</w:t>
            </w:r>
          </w:p>
        </w:tc>
        <w:tc>
          <w:tcPr>
            <w:tcW w:w="709" w:type="dxa"/>
            <w:tcBorders>
              <w:top w:val="single" w:sz="4" w:space="0" w:color="auto"/>
              <w:left w:val="single" w:sz="4" w:space="0" w:color="auto"/>
              <w:bottom w:val="single" w:sz="4" w:space="0" w:color="auto"/>
              <w:right w:val="single" w:sz="4" w:space="0" w:color="auto"/>
            </w:tcBorders>
            <w:hideMark/>
          </w:tcPr>
          <w:p w:rsidR="009C2050" w:rsidRPr="009C2050" w:rsidRDefault="009C2050" w:rsidP="009C2050">
            <w:pPr>
              <w:autoSpaceDE w:val="0"/>
              <w:autoSpaceDN w:val="0"/>
              <w:adjustRightInd w:val="0"/>
              <w:rPr>
                <w:sz w:val="24"/>
                <w:szCs w:val="24"/>
              </w:rPr>
            </w:pPr>
            <w:r w:rsidRPr="009C2050">
              <w:rPr>
                <w:sz w:val="24"/>
                <w:szCs w:val="24"/>
              </w:rPr>
              <w:t xml:space="preserve">план </w:t>
            </w:r>
          </w:p>
        </w:tc>
        <w:tc>
          <w:tcPr>
            <w:tcW w:w="708" w:type="dxa"/>
            <w:tcBorders>
              <w:top w:val="single" w:sz="4" w:space="0" w:color="auto"/>
              <w:left w:val="single" w:sz="4" w:space="0" w:color="auto"/>
              <w:bottom w:val="single" w:sz="4" w:space="0" w:color="auto"/>
              <w:right w:val="single" w:sz="4" w:space="0" w:color="auto"/>
            </w:tcBorders>
            <w:hideMark/>
          </w:tcPr>
          <w:p w:rsidR="009C2050" w:rsidRPr="009C2050" w:rsidRDefault="009C2050" w:rsidP="009C2050">
            <w:pPr>
              <w:autoSpaceDE w:val="0"/>
              <w:autoSpaceDN w:val="0"/>
              <w:adjustRightInd w:val="0"/>
              <w:rPr>
                <w:sz w:val="24"/>
                <w:szCs w:val="24"/>
              </w:rPr>
            </w:pPr>
            <w:r w:rsidRPr="009C2050">
              <w:rPr>
                <w:sz w:val="24"/>
                <w:szCs w:val="24"/>
              </w:rPr>
              <w:t xml:space="preserve">факт </w:t>
            </w:r>
          </w:p>
        </w:tc>
        <w:tc>
          <w:tcPr>
            <w:tcW w:w="993" w:type="dxa"/>
            <w:tcBorders>
              <w:top w:val="single" w:sz="4" w:space="0" w:color="auto"/>
              <w:left w:val="single" w:sz="4" w:space="0" w:color="auto"/>
              <w:bottom w:val="single" w:sz="4" w:space="0" w:color="auto"/>
              <w:right w:val="single" w:sz="4" w:space="0" w:color="auto"/>
            </w:tcBorders>
            <w:hideMark/>
          </w:tcPr>
          <w:p w:rsidR="009C2050" w:rsidRPr="009C2050" w:rsidRDefault="009C2050" w:rsidP="009C2050">
            <w:pPr>
              <w:autoSpaceDE w:val="0"/>
              <w:autoSpaceDN w:val="0"/>
              <w:adjustRightInd w:val="0"/>
              <w:ind w:right="-69"/>
              <w:rPr>
                <w:sz w:val="24"/>
                <w:szCs w:val="24"/>
              </w:rPr>
            </w:pPr>
            <w:r w:rsidRPr="009C2050">
              <w:rPr>
                <w:sz w:val="24"/>
                <w:szCs w:val="24"/>
              </w:rPr>
              <w:t xml:space="preserve">% выполнения </w:t>
            </w:r>
          </w:p>
        </w:tc>
        <w:tc>
          <w:tcPr>
            <w:tcW w:w="992" w:type="dxa"/>
            <w:tcBorders>
              <w:top w:val="single" w:sz="4" w:space="0" w:color="auto"/>
              <w:left w:val="single" w:sz="4" w:space="0" w:color="auto"/>
              <w:bottom w:val="single" w:sz="4" w:space="0" w:color="auto"/>
              <w:right w:val="single" w:sz="4" w:space="0" w:color="auto"/>
            </w:tcBorders>
            <w:hideMark/>
          </w:tcPr>
          <w:p w:rsidR="009C2050" w:rsidRPr="009C2050" w:rsidRDefault="009C2050" w:rsidP="009C2050">
            <w:pPr>
              <w:autoSpaceDE w:val="0"/>
              <w:autoSpaceDN w:val="0"/>
              <w:adjustRightInd w:val="0"/>
              <w:ind w:right="-26"/>
              <w:jc w:val="center"/>
              <w:rPr>
                <w:sz w:val="24"/>
                <w:szCs w:val="24"/>
              </w:rPr>
            </w:pPr>
            <w:r w:rsidRPr="009C2050">
              <w:rPr>
                <w:sz w:val="24"/>
                <w:szCs w:val="24"/>
              </w:rPr>
              <w:t>Бальная оценка</w:t>
            </w:r>
          </w:p>
        </w:tc>
      </w:tr>
      <w:tr w:rsidR="009C2050" w:rsidRPr="009C2050" w:rsidTr="009C2050">
        <w:tc>
          <w:tcPr>
            <w:tcW w:w="5103" w:type="dxa"/>
            <w:tcBorders>
              <w:top w:val="single" w:sz="4" w:space="0" w:color="auto"/>
              <w:left w:val="single" w:sz="4" w:space="0" w:color="auto"/>
              <w:bottom w:val="single" w:sz="4" w:space="0" w:color="auto"/>
              <w:right w:val="single" w:sz="4" w:space="0" w:color="auto"/>
            </w:tcBorders>
            <w:hideMark/>
          </w:tcPr>
          <w:p w:rsidR="009C2050" w:rsidRPr="009C2050" w:rsidRDefault="009C2050" w:rsidP="009C2050">
            <w:pPr>
              <w:autoSpaceDE w:val="0"/>
              <w:autoSpaceDN w:val="0"/>
              <w:adjustRightInd w:val="0"/>
              <w:ind w:right="-33"/>
              <w:jc w:val="center"/>
              <w:rPr>
                <w:sz w:val="24"/>
                <w:szCs w:val="24"/>
              </w:rPr>
            </w:pPr>
            <w:r w:rsidRPr="009C2050">
              <w:rPr>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rsidR="009C2050" w:rsidRPr="009C2050" w:rsidRDefault="009C2050" w:rsidP="009C2050">
            <w:pPr>
              <w:autoSpaceDE w:val="0"/>
              <w:autoSpaceDN w:val="0"/>
              <w:adjustRightInd w:val="0"/>
              <w:jc w:val="center"/>
              <w:rPr>
                <w:sz w:val="24"/>
                <w:szCs w:val="24"/>
              </w:rPr>
            </w:pPr>
            <w:r w:rsidRPr="009C2050">
              <w:rPr>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rsidR="009C2050" w:rsidRPr="009C2050" w:rsidRDefault="009C2050" w:rsidP="009C2050">
            <w:pPr>
              <w:autoSpaceDE w:val="0"/>
              <w:autoSpaceDN w:val="0"/>
              <w:adjustRightInd w:val="0"/>
              <w:jc w:val="center"/>
              <w:rPr>
                <w:sz w:val="24"/>
                <w:szCs w:val="24"/>
              </w:rPr>
            </w:pPr>
            <w:r w:rsidRPr="009C2050">
              <w:rPr>
                <w:sz w:val="24"/>
                <w:szCs w:val="24"/>
              </w:rPr>
              <w:t>3</w:t>
            </w:r>
          </w:p>
        </w:tc>
        <w:tc>
          <w:tcPr>
            <w:tcW w:w="708" w:type="dxa"/>
            <w:tcBorders>
              <w:top w:val="single" w:sz="4" w:space="0" w:color="auto"/>
              <w:left w:val="single" w:sz="4" w:space="0" w:color="auto"/>
              <w:bottom w:val="single" w:sz="4" w:space="0" w:color="auto"/>
              <w:right w:val="single" w:sz="4" w:space="0" w:color="auto"/>
            </w:tcBorders>
            <w:hideMark/>
          </w:tcPr>
          <w:p w:rsidR="009C2050" w:rsidRPr="009C2050" w:rsidRDefault="009C2050" w:rsidP="009C2050">
            <w:pPr>
              <w:autoSpaceDE w:val="0"/>
              <w:autoSpaceDN w:val="0"/>
              <w:adjustRightInd w:val="0"/>
              <w:jc w:val="center"/>
              <w:rPr>
                <w:sz w:val="24"/>
                <w:szCs w:val="24"/>
              </w:rPr>
            </w:pPr>
            <w:r w:rsidRPr="009C2050">
              <w:rPr>
                <w:sz w:val="24"/>
                <w:szCs w:val="24"/>
              </w:rPr>
              <w:t>4</w:t>
            </w:r>
          </w:p>
        </w:tc>
        <w:tc>
          <w:tcPr>
            <w:tcW w:w="993" w:type="dxa"/>
            <w:tcBorders>
              <w:top w:val="single" w:sz="4" w:space="0" w:color="auto"/>
              <w:left w:val="single" w:sz="4" w:space="0" w:color="auto"/>
              <w:bottom w:val="single" w:sz="4" w:space="0" w:color="auto"/>
              <w:right w:val="single" w:sz="4" w:space="0" w:color="auto"/>
            </w:tcBorders>
            <w:hideMark/>
          </w:tcPr>
          <w:p w:rsidR="009C2050" w:rsidRPr="009C2050" w:rsidRDefault="009C2050" w:rsidP="009C2050">
            <w:pPr>
              <w:autoSpaceDE w:val="0"/>
              <w:autoSpaceDN w:val="0"/>
              <w:adjustRightInd w:val="0"/>
              <w:jc w:val="center"/>
              <w:rPr>
                <w:sz w:val="24"/>
                <w:szCs w:val="24"/>
              </w:rPr>
            </w:pPr>
            <w:r w:rsidRPr="009C2050">
              <w:rPr>
                <w:sz w:val="24"/>
                <w:szCs w:val="24"/>
              </w:rPr>
              <w:t>5</w:t>
            </w:r>
          </w:p>
        </w:tc>
        <w:tc>
          <w:tcPr>
            <w:tcW w:w="992" w:type="dxa"/>
            <w:tcBorders>
              <w:top w:val="single" w:sz="4" w:space="0" w:color="auto"/>
              <w:left w:val="single" w:sz="4" w:space="0" w:color="auto"/>
              <w:bottom w:val="single" w:sz="4" w:space="0" w:color="auto"/>
              <w:right w:val="single" w:sz="4" w:space="0" w:color="auto"/>
            </w:tcBorders>
            <w:hideMark/>
          </w:tcPr>
          <w:p w:rsidR="009C2050" w:rsidRPr="009C2050" w:rsidRDefault="009C2050" w:rsidP="009C2050">
            <w:pPr>
              <w:autoSpaceDE w:val="0"/>
              <w:autoSpaceDN w:val="0"/>
              <w:adjustRightInd w:val="0"/>
              <w:ind w:right="-26"/>
              <w:jc w:val="center"/>
              <w:rPr>
                <w:sz w:val="24"/>
                <w:szCs w:val="24"/>
              </w:rPr>
            </w:pPr>
            <w:r w:rsidRPr="009C2050">
              <w:rPr>
                <w:sz w:val="24"/>
                <w:szCs w:val="24"/>
              </w:rPr>
              <w:t>6</w:t>
            </w:r>
          </w:p>
        </w:tc>
      </w:tr>
      <w:tr w:rsidR="009C2050" w:rsidRPr="009C2050" w:rsidTr="009C2050">
        <w:trPr>
          <w:trHeight w:val="360"/>
        </w:trPr>
        <w:tc>
          <w:tcPr>
            <w:tcW w:w="9214" w:type="dxa"/>
            <w:gridSpan w:val="6"/>
            <w:tcBorders>
              <w:top w:val="single" w:sz="4" w:space="0" w:color="auto"/>
              <w:left w:val="single" w:sz="8" w:space="0" w:color="auto"/>
              <w:bottom w:val="single" w:sz="4" w:space="0" w:color="auto"/>
              <w:right w:val="single" w:sz="8" w:space="0" w:color="auto"/>
            </w:tcBorders>
            <w:hideMark/>
          </w:tcPr>
          <w:p w:rsidR="009C2050" w:rsidRPr="009C2050" w:rsidRDefault="009C2050" w:rsidP="009C2050">
            <w:pPr>
              <w:autoSpaceDE w:val="0"/>
              <w:autoSpaceDN w:val="0"/>
              <w:adjustRightInd w:val="0"/>
              <w:ind w:right="-26"/>
              <w:outlineLvl w:val="3"/>
              <w:rPr>
                <w:sz w:val="24"/>
                <w:szCs w:val="24"/>
              </w:rPr>
            </w:pPr>
            <w:bookmarkStart w:id="2" w:name="Par1941"/>
            <w:bookmarkEnd w:id="2"/>
            <w:r w:rsidRPr="009C2050">
              <w:rPr>
                <w:sz w:val="24"/>
                <w:szCs w:val="24"/>
              </w:rPr>
              <w:t>Муниципальная программа «Нет – наркотикам»</w:t>
            </w:r>
          </w:p>
        </w:tc>
      </w:tr>
      <w:tr w:rsidR="009C2050" w:rsidRPr="009C2050" w:rsidTr="009C2050">
        <w:trPr>
          <w:trHeight w:val="241"/>
        </w:trPr>
        <w:tc>
          <w:tcPr>
            <w:tcW w:w="5103" w:type="dxa"/>
            <w:tcBorders>
              <w:top w:val="single" w:sz="4" w:space="0" w:color="auto"/>
              <w:left w:val="single" w:sz="4" w:space="0" w:color="auto"/>
              <w:bottom w:val="single" w:sz="4" w:space="0" w:color="auto"/>
              <w:right w:val="single" w:sz="4" w:space="0" w:color="auto"/>
            </w:tcBorders>
            <w:hideMark/>
          </w:tcPr>
          <w:p w:rsidR="009C2050" w:rsidRPr="009C2050" w:rsidRDefault="009C2050" w:rsidP="009C2050">
            <w:pPr>
              <w:autoSpaceDE w:val="0"/>
              <w:autoSpaceDN w:val="0"/>
              <w:adjustRightInd w:val="0"/>
              <w:ind w:right="-33"/>
              <w:rPr>
                <w:sz w:val="24"/>
                <w:szCs w:val="24"/>
              </w:rPr>
            </w:pPr>
            <w:r w:rsidRPr="009C2050">
              <w:rPr>
                <w:sz w:val="24"/>
                <w:szCs w:val="24"/>
              </w:rPr>
              <w:t>1. Доля молодых граждан, принявших участие в мероприятиях, направленных на формирование ЗОЖ и профилактику наркомании, к общей численности молодёжи муниципального образования «Город Коряжма»</w:t>
            </w:r>
          </w:p>
        </w:tc>
        <w:tc>
          <w:tcPr>
            <w:tcW w:w="709" w:type="dxa"/>
            <w:tcBorders>
              <w:top w:val="single" w:sz="4" w:space="0" w:color="auto"/>
              <w:left w:val="single" w:sz="4" w:space="0" w:color="auto"/>
              <w:bottom w:val="single" w:sz="4" w:space="0" w:color="auto"/>
              <w:right w:val="single" w:sz="4" w:space="0" w:color="auto"/>
            </w:tcBorders>
          </w:tcPr>
          <w:p w:rsidR="009C2050" w:rsidRPr="009C2050" w:rsidRDefault="009C2050" w:rsidP="009C2050">
            <w:pPr>
              <w:autoSpaceDE w:val="0"/>
              <w:autoSpaceDN w:val="0"/>
              <w:adjustRightInd w:val="0"/>
              <w:jc w:val="center"/>
              <w:rPr>
                <w:sz w:val="24"/>
                <w:szCs w:val="24"/>
              </w:rPr>
            </w:pPr>
            <w:r w:rsidRPr="009C2050">
              <w:rPr>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9C2050" w:rsidRPr="009C2050" w:rsidRDefault="009C2050" w:rsidP="009C2050">
            <w:pPr>
              <w:autoSpaceDE w:val="0"/>
              <w:autoSpaceDN w:val="0"/>
              <w:adjustRightInd w:val="0"/>
              <w:jc w:val="center"/>
              <w:rPr>
                <w:sz w:val="24"/>
                <w:szCs w:val="24"/>
              </w:rPr>
            </w:pPr>
            <w:r w:rsidRPr="009C2050">
              <w:rPr>
                <w:sz w:val="24"/>
                <w:szCs w:val="24"/>
              </w:rPr>
              <w:t>3,0</w:t>
            </w:r>
          </w:p>
        </w:tc>
        <w:tc>
          <w:tcPr>
            <w:tcW w:w="708" w:type="dxa"/>
            <w:tcBorders>
              <w:top w:val="single" w:sz="4" w:space="0" w:color="auto"/>
              <w:left w:val="single" w:sz="4" w:space="0" w:color="auto"/>
              <w:bottom w:val="single" w:sz="4" w:space="0" w:color="auto"/>
              <w:right w:val="single" w:sz="4" w:space="0" w:color="auto"/>
            </w:tcBorders>
          </w:tcPr>
          <w:p w:rsidR="009C2050" w:rsidRPr="009C2050" w:rsidRDefault="009C2050" w:rsidP="009C2050">
            <w:pPr>
              <w:autoSpaceDE w:val="0"/>
              <w:autoSpaceDN w:val="0"/>
              <w:adjustRightInd w:val="0"/>
              <w:jc w:val="center"/>
              <w:rPr>
                <w:sz w:val="24"/>
                <w:szCs w:val="24"/>
              </w:rPr>
            </w:pPr>
            <w:r w:rsidRPr="009C2050">
              <w:rPr>
                <w:sz w:val="24"/>
                <w:szCs w:val="24"/>
              </w:rPr>
              <w:t>6,51</w:t>
            </w:r>
          </w:p>
        </w:tc>
        <w:tc>
          <w:tcPr>
            <w:tcW w:w="993" w:type="dxa"/>
            <w:tcBorders>
              <w:top w:val="single" w:sz="4" w:space="0" w:color="auto"/>
              <w:left w:val="single" w:sz="4" w:space="0" w:color="auto"/>
              <w:bottom w:val="single" w:sz="4" w:space="0" w:color="auto"/>
              <w:right w:val="single" w:sz="4" w:space="0" w:color="auto"/>
            </w:tcBorders>
          </w:tcPr>
          <w:p w:rsidR="009C2050" w:rsidRPr="009C2050" w:rsidRDefault="009C2050" w:rsidP="009C2050">
            <w:pPr>
              <w:autoSpaceDE w:val="0"/>
              <w:autoSpaceDN w:val="0"/>
              <w:adjustRightInd w:val="0"/>
              <w:jc w:val="center"/>
              <w:rPr>
                <w:sz w:val="24"/>
                <w:szCs w:val="24"/>
              </w:rPr>
            </w:pPr>
            <w:r w:rsidRPr="009C2050">
              <w:rPr>
                <w:sz w:val="24"/>
                <w:szCs w:val="24"/>
              </w:rPr>
              <w:t>217</w:t>
            </w:r>
          </w:p>
        </w:tc>
        <w:tc>
          <w:tcPr>
            <w:tcW w:w="992" w:type="dxa"/>
            <w:tcBorders>
              <w:top w:val="single" w:sz="4" w:space="0" w:color="auto"/>
              <w:left w:val="single" w:sz="4" w:space="0" w:color="auto"/>
              <w:bottom w:val="single" w:sz="4" w:space="0" w:color="auto"/>
              <w:right w:val="single" w:sz="4" w:space="0" w:color="auto"/>
            </w:tcBorders>
          </w:tcPr>
          <w:p w:rsidR="009C2050" w:rsidRPr="009C2050" w:rsidRDefault="009C2050" w:rsidP="009C2050">
            <w:pPr>
              <w:autoSpaceDE w:val="0"/>
              <w:autoSpaceDN w:val="0"/>
              <w:adjustRightInd w:val="0"/>
              <w:ind w:right="-26"/>
              <w:jc w:val="center"/>
              <w:rPr>
                <w:sz w:val="24"/>
                <w:szCs w:val="24"/>
              </w:rPr>
            </w:pPr>
            <w:r w:rsidRPr="009C2050">
              <w:rPr>
                <w:sz w:val="24"/>
                <w:szCs w:val="24"/>
              </w:rPr>
              <w:t>10</w:t>
            </w:r>
          </w:p>
        </w:tc>
      </w:tr>
      <w:tr w:rsidR="009C2050" w:rsidRPr="009C2050" w:rsidTr="009C2050">
        <w:trPr>
          <w:trHeight w:val="203"/>
        </w:trPr>
        <w:tc>
          <w:tcPr>
            <w:tcW w:w="5103" w:type="dxa"/>
            <w:tcBorders>
              <w:top w:val="single" w:sz="4" w:space="0" w:color="auto"/>
              <w:left w:val="single" w:sz="4" w:space="0" w:color="auto"/>
              <w:bottom w:val="single" w:sz="4" w:space="0" w:color="auto"/>
              <w:right w:val="single" w:sz="4" w:space="0" w:color="auto"/>
            </w:tcBorders>
            <w:hideMark/>
          </w:tcPr>
          <w:p w:rsidR="009C2050" w:rsidRPr="009C2050" w:rsidRDefault="009C2050" w:rsidP="009C2050">
            <w:pPr>
              <w:autoSpaceDE w:val="0"/>
              <w:autoSpaceDN w:val="0"/>
              <w:adjustRightInd w:val="0"/>
              <w:ind w:right="-33"/>
              <w:rPr>
                <w:sz w:val="24"/>
                <w:szCs w:val="24"/>
              </w:rPr>
            </w:pPr>
            <w:r w:rsidRPr="009C2050">
              <w:rPr>
                <w:sz w:val="24"/>
                <w:szCs w:val="24"/>
              </w:rPr>
              <w:t>2. Количество проведённых мероприятий, направленных на профилактику наркомании среди подростков и молодёжи.</w:t>
            </w:r>
          </w:p>
        </w:tc>
        <w:tc>
          <w:tcPr>
            <w:tcW w:w="709" w:type="dxa"/>
            <w:tcBorders>
              <w:top w:val="single" w:sz="4" w:space="0" w:color="auto"/>
              <w:left w:val="single" w:sz="4" w:space="0" w:color="auto"/>
              <w:bottom w:val="single" w:sz="4" w:space="0" w:color="auto"/>
              <w:right w:val="single" w:sz="4" w:space="0" w:color="auto"/>
            </w:tcBorders>
          </w:tcPr>
          <w:p w:rsidR="009C2050" w:rsidRPr="009C2050" w:rsidRDefault="009C2050" w:rsidP="009C2050">
            <w:pPr>
              <w:autoSpaceDE w:val="0"/>
              <w:autoSpaceDN w:val="0"/>
              <w:adjustRightInd w:val="0"/>
              <w:jc w:val="center"/>
              <w:rPr>
                <w:sz w:val="24"/>
                <w:szCs w:val="24"/>
              </w:rPr>
            </w:pPr>
            <w:r w:rsidRPr="009C2050">
              <w:rPr>
                <w:sz w:val="24"/>
                <w:szCs w:val="24"/>
              </w:rPr>
              <w:t>шт.</w:t>
            </w:r>
          </w:p>
        </w:tc>
        <w:tc>
          <w:tcPr>
            <w:tcW w:w="709" w:type="dxa"/>
            <w:tcBorders>
              <w:top w:val="single" w:sz="4" w:space="0" w:color="auto"/>
              <w:left w:val="single" w:sz="4" w:space="0" w:color="auto"/>
              <w:bottom w:val="single" w:sz="4" w:space="0" w:color="auto"/>
              <w:right w:val="single" w:sz="4" w:space="0" w:color="auto"/>
            </w:tcBorders>
          </w:tcPr>
          <w:p w:rsidR="009C2050" w:rsidRPr="009C2050" w:rsidRDefault="009C2050" w:rsidP="009C2050">
            <w:pPr>
              <w:autoSpaceDE w:val="0"/>
              <w:autoSpaceDN w:val="0"/>
              <w:adjustRightInd w:val="0"/>
              <w:jc w:val="center"/>
              <w:rPr>
                <w:sz w:val="24"/>
                <w:szCs w:val="24"/>
              </w:rPr>
            </w:pPr>
            <w:r w:rsidRPr="009C2050">
              <w:rPr>
                <w:sz w:val="24"/>
                <w:szCs w:val="24"/>
              </w:rPr>
              <w:t>22</w:t>
            </w:r>
          </w:p>
        </w:tc>
        <w:tc>
          <w:tcPr>
            <w:tcW w:w="708" w:type="dxa"/>
            <w:tcBorders>
              <w:top w:val="single" w:sz="4" w:space="0" w:color="auto"/>
              <w:left w:val="single" w:sz="4" w:space="0" w:color="auto"/>
              <w:bottom w:val="single" w:sz="4" w:space="0" w:color="auto"/>
              <w:right w:val="single" w:sz="4" w:space="0" w:color="auto"/>
            </w:tcBorders>
          </w:tcPr>
          <w:p w:rsidR="009C2050" w:rsidRPr="009C2050" w:rsidRDefault="009C2050" w:rsidP="009C2050">
            <w:pPr>
              <w:autoSpaceDE w:val="0"/>
              <w:autoSpaceDN w:val="0"/>
              <w:adjustRightInd w:val="0"/>
              <w:jc w:val="center"/>
              <w:rPr>
                <w:sz w:val="24"/>
                <w:szCs w:val="24"/>
              </w:rPr>
            </w:pPr>
            <w:r w:rsidRPr="009C2050">
              <w:rPr>
                <w:sz w:val="24"/>
                <w:szCs w:val="24"/>
              </w:rPr>
              <w:t>27</w:t>
            </w:r>
          </w:p>
        </w:tc>
        <w:tc>
          <w:tcPr>
            <w:tcW w:w="993" w:type="dxa"/>
            <w:tcBorders>
              <w:top w:val="single" w:sz="4" w:space="0" w:color="auto"/>
              <w:left w:val="single" w:sz="4" w:space="0" w:color="auto"/>
              <w:bottom w:val="single" w:sz="4" w:space="0" w:color="auto"/>
              <w:right w:val="single" w:sz="4" w:space="0" w:color="auto"/>
            </w:tcBorders>
          </w:tcPr>
          <w:p w:rsidR="009C2050" w:rsidRPr="009C2050" w:rsidRDefault="009C2050" w:rsidP="009C2050">
            <w:pPr>
              <w:autoSpaceDE w:val="0"/>
              <w:autoSpaceDN w:val="0"/>
              <w:adjustRightInd w:val="0"/>
              <w:jc w:val="center"/>
              <w:rPr>
                <w:sz w:val="24"/>
                <w:szCs w:val="24"/>
              </w:rPr>
            </w:pPr>
            <w:r w:rsidRPr="009C2050">
              <w:rPr>
                <w:sz w:val="24"/>
                <w:szCs w:val="24"/>
              </w:rPr>
              <w:t>122,7</w:t>
            </w:r>
          </w:p>
        </w:tc>
        <w:tc>
          <w:tcPr>
            <w:tcW w:w="992" w:type="dxa"/>
            <w:tcBorders>
              <w:top w:val="single" w:sz="4" w:space="0" w:color="auto"/>
              <w:left w:val="single" w:sz="4" w:space="0" w:color="auto"/>
              <w:bottom w:val="single" w:sz="4" w:space="0" w:color="auto"/>
              <w:right w:val="single" w:sz="4" w:space="0" w:color="auto"/>
            </w:tcBorders>
          </w:tcPr>
          <w:p w:rsidR="009C2050" w:rsidRPr="009C2050" w:rsidRDefault="009C2050" w:rsidP="009C2050">
            <w:pPr>
              <w:autoSpaceDE w:val="0"/>
              <w:autoSpaceDN w:val="0"/>
              <w:adjustRightInd w:val="0"/>
              <w:ind w:right="-26"/>
              <w:jc w:val="center"/>
              <w:rPr>
                <w:sz w:val="24"/>
                <w:szCs w:val="24"/>
              </w:rPr>
            </w:pPr>
            <w:r w:rsidRPr="009C2050">
              <w:rPr>
                <w:sz w:val="24"/>
                <w:szCs w:val="24"/>
              </w:rPr>
              <w:t>10</w:t>
            </w:r>
          </w:p>
        </w:tc>
      </w:tr>
      <w:tr w:rsidR="009C2050" w:rsidRPr="009C2050" w:rsidTr="009C2050">
        <w:trPr>
          <w:trHeight w:val="267"/>
        </w:trPr>
        <w:tc>
          <w:tcPr>
            <w:tcW w:w="5103" w:type="dxa"/>
            <w:tcBorders>
              <w:top w:val="single" w:sz="4" w:space="0" w:color="auto"/>
              <w:left w:val="single" w:sz="4" w:space="0" w:color="auto"/>
              <w:bottom w:val="single" w:sz="4" w:space="0" w:color="auto"/>
              <w:right w:val="single" w:sz="4" w:space="0" w:color="auto"/>
            </w:tcBorders>
            <w:hideMark/>
          </w:tcPr>
          <w:p w:rsidR="009C2050" w:rsidRPr="009C2050" w:rsidRDefault="009C2050" w:rsidP="009C2050">
            <w:pPr>
              <w:autoSpaceDE w:val="0"/>
              <w:autoSpaceDN w:val="0"/>
              <w:adjustRightInd w:val="0"/>
              <w:ind w:right="-33"/>
              <w:rPr>
                <w:sz w:val="24"/>
                <w:szCs w:val="24"/>
              </w:rPr>
            </w:pPr>
            <w:r w:rsidRPr="009C2050">
              <w:rPr>
                <w:sz w:val="24"/>
                <w:szCs w:val="24"/>
              </w:rPr>
              <w:t>3. Доля учащихся, охваченных дополнительным образованием, к общему числу учащихся среди общеобразовательных учреждений.</w:t>
            </w:r>
          </w:p>
        </w:tc>
        <w:tc>
          <w:tcPr>
            <w:tcW w:w="709" w:type="dxa"/>
            <w:tcBorders>
              <w:top w:val="single" w:sz="4" w:space="0" w:color="auto"/>
              <w:left w:val="single" w:sz="4" w:space="0" w:color="auto"/>
              <w:bottom w:val="single" w:sz="4" w:space="0" w:color="auto"/>
              <w:right w:val="single" w:sz="4" w:space="0" w:color="auto"/>
            </w:tcBorders>
          </w:tcPr>
          <w:p w:rsidR="009C2050" w:rsidRPr="009C2050" w:rsidRDefault="009C2050" w:rsidP="009C2050">
            <w:pPr>
              <w:autoSpaceDE w:val="0"/>
              <w:autoSpaceDN w:val="0"/>
              <w:adjustRightInd w:val="0"/>
              <w:jc w:val="center"/>
              <w:rPr>
                <w:sz w:val="24"/>
                <w:szCs w:val="24"/>
              </w:rPr>
            </w:pPr>
            <w:r w:rsidRPr="009C2050">
              <w:rPr>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9C2050" w:rsidRPr="009C2050" w:rsidRDefault="009C2050" w:rsidP="009C2050">
            <w:pPr>
              <w:autoSpaceDE w:val="0"/>
              <w:autoSpaceDN w:val="0"/>
              <w:adjustRightInd w:val="0"/>
              <w:jc w:val="center"/>
              <w:rPr>
                <w:sz w:val="24"/>
                <w:szCs w:val="24"/>
              </w:rPr>
            </w:pPr>
            <w:r w:rsidRPr="009C2050">
              <w:rPr>
                <w:sz w:val="24"/>
                <w:szCs w:val="24"/>
              </w:rPr>
              <w:t>97</w:t>
            </w:r>
          </w:p>
        </w:tc>
        <w:tc>
          <w:tcPr>
            <w:tcW w:w="708" w:type="dxa"/>
            <w:tcBorders>
              <w:top w:val="single" w:sz="4" w:space="0" w:color="auto"/>
              <w:left w:val="single" w:sz="4" w:space="0" w:color="auto"/>
              <w:bottom w:val="single" w:sz="4" w:space="0" w:color="auto"/>
              <w:right w:val="single" w:sz="4" w:space="0" w:color="auto"/>
            </w:tcBorders>
          </w:tcPr>
          <w:p w:rsidR="009C2050" w:rsidRPr="009C2050" w:rsidRDefault="009C2050" w:rsidP="009C2050">
            <w:pPr>
              <w:autoSpaceDE w:val="0"/>
              <w:autoSpaceDN w:val="0"/>
              <w:adjustRightInd w:val="0"/>
              <w:jc w:val="center"/>
              <w:rPr>
                <w:sz w:val="24"/>
                <w:szCs w:val="24"/>
              </w:rPr>
            </w:pPr>
            <w:r w:rsidRPr="009C2050">
              <w:rPr>
                <w:sz w:val="24"/>
                <w:szCs w:val="24"/>
              </w:rPr>
              <w:t>98,65</w:t>
            </w:r>
          </w:p>
        </w:tc>
        <w:tc>
          <w:tcPr>
            <w:tcW w:w="993" w:type="dxa"/>
            <w:tcBorders>
              <w:top w:val="single" w:sz="4" w:space="0" w:color="auto"/>
              <w:left w:val="single" w:sz="4" w:space="0" w:color="auto"/>
              <w:bottom w:val="single" w:sz="4" w:space="0" w:color="auto"/>
              <w:right w:val="single" w:sz="4" w:space="0" w:color="auto"/>
            </w:tcBorders>
          </w:tcPr>
          <w:p w:rsidR="009C2050" w:rsidRPr="009C2050" w:rsidRDefault="009C2050" w:rsidP="009C2050">
            <w:pPr>
              <w:autoSpaceDE w:val="0"/>
              <w:autoSpaceDN w:val="0"/>
              <w:adjustRightInd w:val="0"/>
              <w:jc w:val="center"/>
              <w:rPr>
                <w:sz w:val="24"/>
                <w:szCs w:val="24"/>
              </w:rPr>
            </w:pPr>
            <w:r w:rsidRPr="009C2050">
              <w:rPr>
                <w:sz w:val="24"/>
                <w:szCs w:val="24"/>
              </w:rPr>
              <w:t>101,7</w:t>
            </w:r>
          </w:p>
        </w:tc>
        <w:tc>
          <w:tcPr>
            <w:tcW w:w="992" w:type="dxa"/>
            <w:tcBorders>
              <w:top w:val="single" w:sz="4" w:space="0" w:color="auto"/>
              <w:left w:val="single" w:sz="4" w:space="0" w:color="auto"/>
              <w:bottom w:val="single" w:sz="4" w:space="0" w:color="auto"/>
              <w:right w:val="single" w:sz="4" w:space="0" w:color="auto"/>
            </w:tcBorders>
          </w:tcPr>
          <w:p w:rsidR="009C2050" w:rsidRPr="009C2050" w:rsidRDefault="009C2050" w:rsidP="009C2050">
            <w:pPr>
              <w:autoSpaceDE w:val="0"/>
              <w:autoSpaceDN w:val="0"/>
              <w:adjustRightInd w:val="0"/>
              <w:ind w:right="-26"/>
              <w:jc w:val="center"/>
              <w:rPr>
                <w:sz w:val="24"/>
                <w:szCs w:val="24"/>
              </w:rPr>
            </w:pPr>
            <w:r w:rsidRPr="009C2050">
              <w:rPr>
                <w:sz w:val="24"/>
                <w:szCs w:val="24"/>
              </w:rPr>
              <w:t>10</w:t>
            </w:r>
          </w:p>
        </w:tc>
      </w:tr>
      <w:tr w:rsidR="009C2050" w:rsidRPr="009C2050" w:rsidTr="009C2050">
        <w:trPr>
          <w:trHeight w:val="497"/>
        </w:trPr>
        <w:tc>
          <w:tcPr>
            <w:tcW w:w="5103" w:type="dxa"/>
            <w:tcBorders>
              <w:top w:val="single" w:sz="4" w:space="0" w:color="auto"/>
              <w:left w:val="single" w:sz="4" w:space="0" w:color="auto"/>
              <w:bottom w:val="single" w:sz="4" w:space="0" w:color="auto"/>
              <w:right w:val="single" w:sz="4" w:space="0" w:color="auto"/>
            </w:tcBorders>
            <w:hideMark/>
          </w:tcPr>
          <w:p w:rsidR="009C2050" w:rsidRPr="009C2050" w:rsidRDefault="009C2050" w:rsidP="009C2050">
            <w:pPr>
              <w:autoSpaceDE w:val="0"/>
              <w:autoSpaceDN w:val="0"/>
              <w:adjustRightInd w:val="0"/>
              <w:ind w:right="-33"/>
              <w:jc w:val="both"/>
              <w:rPr>
                <w:b/>
                <w:sz w:val="24"/>
                <w:szCs w:val="24"/>
              </w:rPr>
            </w:pPr>
            <w:bookmarkStart w:id="3" w:name="Par1971"/>
            <w:bookmarkStart w:id="4" w:name="Par1993"/>
            <w:bookmarkStart w:id="5" w:name="Par2050"/>
            <w:bookmarkEnd w:id="3"/>
            <w:bookmarkEnd w:id="4"/>
            <w:bookmarkEnd w:id="5"/>
            <w:r w:rsidRPr="009C2050">
              <w:rPr>
                <w:sz w:val="24"/>
                <w:szCs w:val="24"/>
              </w:rPr>
              <w:t>Степень достижения целей и решения задач муниципальной программы (СД)</w:t>
            </w:r>
          </w:p>
        </w:tc>
        <w:tc>
          <w:tcPr>
            <w:tcW w:w="709" w:type="dxa"/>
            <w:tcBorders>
              <w:top w:val="single" w:sz="4" w:space="0" w:color="auto"/>
              <w:left w:val="single" w:sz="4" w:space="0" w:color="auto"/>
              <w:bottom w:val="single" w:sz="4" w:space="0" w:color="auto"/>
              <w:right w:val="single" w:sz="4" w:space="0" w:color="auto"/>
            </w:tcBorders>
          </w:tcPr>
          <w:p w:rsidR="009C2050" w:rsidRPr="009C2050" w:rsidRDefault="009C2050" w:rsidP="009C2050">
            <w:pPr>
              <w:autoSpaceDE w:val="0"/>
              <w:autoSpaceDN w:val="0"/>
              <w:adjustRightInd w:val="0"/>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9C2050" w:rsidRPr="009C2050" w:rsidRDefault="009C2050" w:rsidP="009C2050">
            <w:pPr>
              <w:autoSpaceDE w:val="0"/>
              <w:autoSpaceDN w:val="0"/>
              <w:adjustRightInd w:val="0"/>
              <w:jc w:val="center"/>
              <w:rPr>
                <w:sz w:val="24"/>
                <w:szCs w:val="24"/>
              </w:rPr>
            </w:pPr>
          </w:p>
        </w:tc>
        <w:tc>
          <w:tcPr>
            <w:tcW w:w="708" w:type="dxa"/>
            <w:tcBorders>
              <w:top w:val="single" w:sz="4" w:space="0" w:color="auto"/>
              <w:left w:val="single" w:sz="4" w:space="0" w:color="auto"/>
              <w:bottom w:val="single" w:sz="4" w:space="0" w:color="auto"/>
              <w:right w:val="single" w:sz="4" w:space="0" w:color="auto"/>
            </w:tcBorders>
          </w:tcPr>
          <w:p w:rsidR="009C2050" w:rsidRPr="009C2050" w:rsidRDefault="009C2050" w:rsidP="009C2050">
            <w:pPr>
              <w:autoSpaceDE w:val="0"/>
              <w:autoSpaceDN w:val="0"/>
              <w:adjustRightInd w:val="0"/>
              <w:jc w:val="center"/>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9C2050" w:rsidRPr="009C2050" w:rsidRDefault="009C2050" w:rsidP="009C2050">
            <w:pPr>
              <w:autoSpaceDE w:val="0"/>
              <w:autoSpaceDN w:val="0"/>
              <w:adjustRightInd w:val="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9C2050" w:rsidRPr="009C2050" w:rsidRDefault="009C2050" w:rsidP="009C2050">
            <w:pPr>
              <w:autoSpaceDE w:val="0"/>
              <w:autoSpaceDN w:val="0"/>
              <w:adjustRightInd w:val="0"/>
              <w:ind w:left="-75" w:right="-26"/>
              <w:jc w:val="center"/>
              <w:rPr>
                <w:sz w:val="24"/>
                <w:szCs w:val="24"/>
              </w:rPr>
            </w:pPr>
            <w:r w:rsidRPr="009C2050">
              <w:rPr>
                <w:sz w:val="24"/>
                <w:szCs w:val="24"/>
              </w:rPr>
              <w:t>10</w:t>
            </w:r>
          </w:p>
        </w:tc>
      </w:tr>
    </w:tbl>
    <w:p w:rsidR="009C2050" w:rsidRPr="009C2050" w:rsidRDefault="009C2050" w:rsidP="009C2050">
      <w:pPr>
        <w:autoSpaceDE w:val="0"/>
        <w:autoSpaceDN w:val="0"/>
        <w:adjustRightInd w:val="0"/>
        <w:ind w:firstLine="709"/>
        <w:jc w:val="both"/>
        <w:rPr>
          <w:sz w:val="16"/>
          <w:szCs w:val="16"/>
        </w:rPr>
      </w:pPr>
    </w:p>
    <w:p w:rsidR="009C2050" w:rsidRPr="009C2050" w:rsidRDefault="009C2050" w:rsidP="005B0EF6">
      <w:pPr>
        <w:autoSpaceDE w:val="0"/>
        <w:autoSpaceDN w:val="0"/>
        <w:adjustRightInd w:val="0"/>
        <w:ind w:firstLine="567"/>
        <w:jc w:val="both"/>
        <w:rPr>
          <w:sz w:val="28"/>
          <w:szCs w:val="28"/>
        </w:rPr>
      </w:pPr>
      <w:r w:rsidRPr="009C2050">
        <w:rPr>
          <w:sz w:val="28"/>
          <w:szCs w:val="28"/>
        </w:rPr>
        <w:t xml:space="preserve">2. Расчёт </w:t>
      </w:r>
      <w:proofErr w:type="gramStart"/>
      <w:r w:rsidRPr="009C2050">
        <w:rPr>
          <w:sz w:val="28"/>
          <w:szCs w:val="28"/>
        </w:rPr>
        <w:t>уровня эффективности расходования средств муниципальной программы</w:t>
      </w:r>
      <w:proofErr w:type="gramEnd"/>
      <w:r w:rsidRPr="009C2050">
        <w:rPr>
          <w:sz w:val="28"/>
          <w:szCs w:val="28"/>
        </w:rPr>
        <w:t xml:space="preserve"> в отчётном финансовом периоде (критерий 2):</w:t>
      </w:r>
    </w:p>
    <w:tbl>
      <w:tblPr>
        <w:tblW w:w="9356" w:type="dxa"/>
        <w:tblInd w:w="75" w:type="dxa"/>
        <w:tblLayout w:type="fixed"/>
        <w:tblCellMar>
          <w:left w:w="75" w:type="dxa"/>
          <w:right w:w="75" w:type="dxa"/>
        </w:tblCellMar>
        <w:tblLook w:val="04A0" w:firstRow="1" w:lastRow="0" w:firstColumn="1" w:lastColumn="0" w:noHBand="0" w:noVBand="1"/>
      </w:tblPr>
      <w:tblGrid>
        <w:gridCol w:w="1260"/>
        <w:gridCol w:w="1265"/>
        <w:gridCol w:w="1417"/>
        <w:gridCol w:w="5414"/>
      </w:tblGrid>
      <w:tr w:rsidR="009C2050" w:rsidRPr="009C2050" w:rsidTr="009C2050">
        <w:trPr>
          <w:trHeight w:val="360"/>
        </w:trPr>
        <w:tc>
          <w:tcPr>
            <w:tcW w:w="1260" w:type="dxa"/>
            <w:tcBorders>
              <w:top w:val="single" w:sz="4" w:space="0" w:color="auto"/>
              <w:left w:val="single" w:sz="4" w:space="0" w:color="auto"/>
              <w:bottom w:val="single" w:sz="4" w:space="0" w:color="auto"/>
              <w:right w:val="single" w:sz="4" w:space="0" w:color="auto"/>
            </w:tcBorders>
            <w:hideMark/>
          </w:tcPr>
          <w:p w:rsidR="009C2050" w:rsidRPr="009C2050" w:rsidRDefault="009C2050" w:rsidP="009C2050">
            <w:pPr>
              <w:autoSpaceDE w:val="0"/>
              <w:autoSpaceDN w:val="0"/>
              <w:adjustRightInd w:val="0"/>
              <w:jc w:val="center"/>
              <w:rPr>
                <w:sz w:val="24"/>
                <w:szCs w:val="24"/>
              </w:rPr>
            </w:pPr>
            <w:r w:rsidRPr="009C2050">
              <w:rPr>
                <w:sz w:val="24"/>
                <w:szCs w:val="24"/>
              </w:rPr>
              <w:t>План, тыс. руб.</w:t>
            </w:r>
          </w:p>
        </w:tc>
        <w:tc>
          <w:tcPr>
            <w:tcW w:w="1265" w:type="dxa"/>
            <w:tcBorders>
              <w:top w:val="single" w:sz="4" w:space="0" w:color="auto"/>
              <w:left w:val="single" w:sz="4" w:space="0" w:color="auto"/>
              <w:bottom w:val="single" w:sz="4" w:space="0" w:color="auto"/>
              <w:right w:val="single" w:sz="4" w:space="0" w:color="auto"/>
            </w:tcBorders>
            <w:hideMark/>
          </w:tcPr>
          <w:p w:rsidR="009C2050" w:rsidRPr="009C2050" w:rsidRDefault="009C2050" w:rsidP="009C2050">
            <w:pPr>
              <w:autoSpaceDE w:val="0"/>
              <w:autoSpaceDN w:val="0"/>
              <w:adjustRightInd w:val="0"/>
              <w:jc w:val="center"/>
              <w:rPr>
                <w:sz w:val="24"/>
                <w:szCs w:val="24"/>
              </w:rPr>
            </w:pPr>
            <w:r w:rsidRPr="009C2050">
              <w:rPr>
                <w:sz w:val="24"/>
                <w:szCs w:val="24"/>
              </w:rPr>
              <w:t xml:space="preserve">Факт, тыс. </w:t>
            </w:r>
          </w:p>
          <w:p w:rsidR="009C2050" w:rsidRPr="009C2050" w:rsidRDefault="009C2050" w:rsidP="009C2050">
            <w:pPr>
              <w:autoSpaceDE w:val="0"/>
              <w:autoSpaceDN w:val="0"/>
              <w:adjustRightInd w:val="0"/>
              <w:jc w:val="center"/>
              <w:rPr>
                <w:sz w:val="24"/>
                <w:szCs w:val="24"/>
              </w:rPr>
            </w:pPr>
            <w:r w:rsidRPr="009C2050">
              <w:rPr>
                <w:sz w:val="24"/>
                <w:szCs w:val="24"/>
              </w:rPr>
              <w:t>руб.</w:t>
            </w:r>
          </w:p>
        </w:tc>
        <w:tc>
          <w:tcPr>
            <w:tcW w:w="1417" w:type="dxa"/>
            <w:tcBorders>
              <w:top w:val="single" w:sz="4" w:space="0" w:color="auto"/>
              <w:left w:val="single" w:sz="4" w:space="0" w:color="auto"/>
              <w:bottom w:val="single" w:sz="4" w:space="0" w:color="auto"/>
              <w:right w:val="single" w:sz="4" w:space="0" w:color="auto"/>
            </w:tcBorders>
            <w:hideMark/>
          </w:tcPr>
          <w:p w:rsidR="009C2050" w:rsidRPr="009C2050" w:rsidRDefault="009C2050" w:rsidP="009C2050">
            <w:pPr>
              <w:autoSpaceDE w:val="0"/>
              <w:autoSpaceDN w:val="0"/>
              <w:adjustRightInd w:val="0"/>
              <w:jc w:val="center"/>
              <w:rPr>
                <w:sz w:val="24"/>
                <w:szCs w:val="24"/>
              </w:rPr>
            </w:pPr>
            <w:r w:rsidRPr="009C2050">
              <w:rPr>
                <w:sz w:val="24"/>
                <w:szCs w:val="24"/>
              </w:rPr>
              <w:t>%</w:t>
            </w:r>
          </w:p>
          <w:p w:rsidR="009C2050" w:rsidRPr="009C2050" w:rsidRDefault="009C2050" w:rsidP="009C2050">
            <w:pPr>
              <w:autoSpaceDE w:val="0"/>
              <w:autoSpaceDN w:val="0"/>
              <w:adjustRightInd w:val="0"/>
              <w:jc w:val="center"/>
              <w:rPr>
                <w:sz w:val="24"/>
                <w:szCs w:val="24"/>
              </w:rPr>
            </w:pPr>
            <w:r w:rsidRPr="009C2050">
              <w:rPr>
                <w:sz w:val="24"/>
                <w:szCs w:val="24"/>
              </w:rPr>
              <w:t>выполнения</w:t>
            </w:r>
          </w:p>
        </w:tc>
        <w:tc>
          <w:tcPr>
            <w:tcW w:w="5414" w:type="dxa"/>
            <w:tcBorders>
              <w:top w:val="single" w:sz="4" w:space="0" w:color="auto"/>
              <w:left w:val="single" w:sz="4" w:space="0" w:color="auto"/>
              <w:bottom w:val="single" w:sz="4" w:space="0" w:color="auto"/>
              <w:right w:val="single" w:sz="4" w:space="0" w:color="auto"/>
            </w:tcBorders>
            <w:hideMark/>
          </w:tcPr>
          <w:p w:rsidR="009C2050" w:rsidRPr="009C2050" w:rsidRDefault="009C2050" w:rsidP="009C2050">
            <w:pPr>
              <w:autoSpaceDE w:val="0"/>
              <w:autoSpaceDN w:val="0"/>
              <w:adjustRightInd w:val="0"/>
              <w:ind w:left="-47" w:right="-37"/>
              <w:jc w:val="center"/>
              <w:rPr>
                <w:sz w:val="24"/>
                <w:szCs w:val="24"/>
              </w:rPr>
            </w:pPr>
            <w:r w:rsidRPr="009C2050">
              <w:rPr>
                <w:sz w:val="24"/>
                <w:szCs w:val="24"/>
              </w:rPr>
              <w:t>Уровень эффективности расходования средств муниципальной программы в отчетном финансовом периоде (РС), бальная оценка</w:t>
            </w:r>
          </w:p>
        </w:tc>
      </w:tr>
      <w:tr w:rsidR="009C2050" w:rsidRPr="009C2050" w:rsidTr="009C2050">
        <w:tc>
          <w:tcPr>
            <w:tcW w:w="1260" w:type="dxa"/>
            <w:tcBorders>
              <w:top w:val="single" w:sz="4" w:space="0" w:color="auto"/>
              <w:left w:val="single" w:sz="4" w:space="0" w:color="auto"/>
              <w:bottom w:val="single" w:sz="4" w:space="0" w:color="auto"/>
              <w:right w:val="single" w:sz="4" w:space="0" w:color="auto"/>
            </w:tcBorders>
          </w:tcPr>
          <w:p w:rsidR="009C2050" w:rsidRPr="009C2050" w:rsidRDefault="009C2050" w:rsidP="009C2050">
            <w:pPr>
              <w:autoSpaceDE w:val="0"/>
              <w:autoSpaceDN w:val="0"/>
              <w:adjustRightInd w:val="0"/>
              <w:jc w:val="center"/>
              <w:rPr>
                <w:sz w:val="24"/>
                <w:szCs w:val="24"/>
              </w:rPr>
            </w:pPr>
            <w:r w:rsidRPr="009C2050">
              <w:rPr>
                <w:sz w:val="24"/>
                <w:szCs w:val="24"/>
              </w:rPr>
              <w:t>1</w:t>
            </w:r>
          </w:p>
        </w:tc>
        <w:tc>
          <w:tcPr>
            <w:tcW w:w="1265" w:type="dxa"/>
            <w:tcBorders>
              <w:top w:val="single" w:sz="4" w:space="0" w:color="auto"/>
              <w:left w:val="single" w:sz="4" w:space="0" w:color="auto"/>
              <w:bottom w:val="single" w:sz="4" w:space="0" w:color="auto"/>
              <w:right w:val="single" w:sz="4" w:space="0" w:color="auto"/>
            </w:tcBorders>
          </w:tcPr>
          <w:p w:rsidR="009C2050" w:rsidRPr="009C2050" w:rsidRDefault="009C2050" w:rsidP="009C2050">
            <w:pPr>
              <w:autoSpaceDE w:val="0"/>
              <w:autoSpaceDN w:val="0"/>
              <w:adjustRightInd w:val="0"/>
              <w:jc w:val="center"/>
              <w:rPr>
                <w:sz w:val="24"/>
                <w:szCs w:val="24"/>
              </w:rPr>
            </w:pPr>
            <w:r w:rsidRPr="009C2050">
              <w:rPr>
                <w:sz w:val="24"/>
                <w:szCs w:val="24"/>
              </w:rPr>
              <w:t>2</w:t>
            </w:r>
          </w:p>
        </w:tc>
        <w:tc>
          <w:tcPr>
            <w:tcW w:w="1417" w:type="dxa"/>
            <w:tcBorders>
              <w:top w:val="single" w:sz="4" w:space="0" w:color="auto"/>
              <w:left w:val="single" w:sz="4" w:space="0" w:color="auto"/>
              <w:bottom w:val="single" w:sz="4" w:space="0" w:color="auto"/>
              <w:right w:val="single" w:sz="4" w:space="0" w:color="auto"/>
            </w:tcBorders>
          </w:tcPr>
          <w:p w:rsidR="009C2050" w:rsidRPr="009C2050" w:rsidRDefault="009C2050" w:rsidP="009C2050">
            <w:pPr>
              <w:autoSpaceDE w:val="0"/>
              <w:autoSpaceDN w:val="0"/>
              <w:adjustRightInd w:val="0"/>
              <w:jc w:val="center"/>
              <w:rPr>
                <w:sz w:val="24"/>
                <w:szCs w:val="24"/>
              </w:rPr>
            </w:pPr>
            <w:r w:rsidRPr="009C2050">
              <w:rPr>
                <w:sz w:val="24"/>
                <w:szCs w:val="24"/>
              </w:rPr>
              <w:t>3</w:t>
            </w:r>
          </w:p>
        </w:tc>
        <w:tc>
          <w:tcPr>
            <w:tcW w:w="5414" w:type="dxa"/>
            <w:tcBorders>
              <w:top w:val="single" w:sz="4" w:space="0" w:color="auto"/>
              <w:left w:val="single" w:sz="4" w:space="0" w:color="auto"/>
              <w:bottom w:val="single" w:sz="4" w:space="0" w:color="auto"/>
              <w:right w:val="single" w:sz="4" w:space="0" w:color="auto"/>
            </w:tcBorders>
          </w:tcPr>
          <w:p w:rsidR="009C2050" w:rsidRPr="009C2050" w:rsidRDefault="009C2050" w:rsidP="009C2050">
            <w:pPr>
              <w:autoSpaceDE w:val="0"/>
              <w:autoSpaceDN w:val="0"/>
              <w:adjustRightInd w:val="0"/>
              <w:jc w:val="center"/>
              <w:rPr>
                <w:sz w:val="24"/>
                <w:szCs w:val="24"/>
              </w:rPr>
            </w:pPr>
            <w:r w:rsidRPr="009C2050">
              <w:rPr>
                <w:sz w:val="24"/>
                <w:szCs w:val="24"/>
              </w:rPr>
              <w:t>4</w:t>
            </w:r>
          </w:p>
        </w:tc>
      </w:tr>
      <w:tr w:rsidR="009C2050" w:rsidRPr="009C2050" w:rsidTr="009C2050">
        <w:trPr>
          <w:trHeight w:val="443"/>
        </w:trPr>
        <w:tc>
          <w:tcPr>
            <w:tcW w:w="1260" w:type="dxa"/>
            <w:tcBorders>
              <w:top w:val="single" w:sz="4" w:space="0" w:color="auto"/>
              <w:left w:val="single" w:sz="4" w:space="0" w:color="auto"/>
              <w:bottom w:val="single" w:sz="4" w:space="0" w:color="auto"/>
              <w:right w:val="single" w:sz="4" w:space="0" w:color="auto"/>
            </w:tcBorders>
          </w:tcPr>
          <w:p w:rsidR="009C2050" w:rsidRPr="009C2050" w:rsidRDefault="009C2050" w:rsidP="009C2050">
            <w:pPr>
              <w:autoSpaceDE w:val="0"/>
              <w:autoSpaceDN w:val="0"/>
              <w:adjustRightInd w:val="0"/>
              <w:jc w:val="center"/>
              <w:rPr>
                <w:sz w:val="24"/>
                <w:szCs w:val="24"/>
              </w:rPr>
            </w:pPr>
            <w:r w:rsidRPr="009C2050">
              <w:rPr>
                <w:sz w:val="24"/>
                <w:szCs w:val="24"/>
              </w:rPr>
              <w:t>22,528</w:t>
            </w:r>
          </w:p>
        </w:tc>
        <w:tc>
          <w:tcPr>
            <w:tcW w:w="1265" w:type="dxa"/>
            <w:tcBorders>
              <w:top w:val="single" w:sz="4" w:space="0" w:color="auto"/>
              <w:left w:val="single" w:sz="4" w:space="0" w:color="auto"/>
              <w:bottom w:val="single" w:sz="4" w:space="0" w:color="auto"/>
              <w:right w:val="single" w:sz="4" w:space="0" w:color="auto"/>
            </w:tcBorders>
          </w:tcPr>
          <w:p w:rsidR="009C2050" w:rsidRPr="009C2050" w:rsidRDefault="009C2050" w:rsidP="009C2050">
            <w:pPr>
              <w:autoSpaceDE w:val="0"/>
              <w:autoSpaceDN w:val="0"/>
              <w:adjustRightInd w:val="0"/>
              <w:jc w:val="center"/>
              <w:rPr>
                <w:sz w:val="24"/>
                <w:szCs w:val="24"/>
              </w:rPr>
            </w:pPr>
            <w:r w:rsidRPr="009C2050">
              <w:rPr>
                <w:sz w:val="24"/>
                <w:szCs w:val="24"/>
              </w:rPr>
              <w:t>22,528</w:t>
            </w:r>
          </w:p>
        </w:tc>
        <w:tc>
          <w:tcPr>
            <w:tcW w:w="1417" w:type="dxa"/>
            <w:tcBorders>
              <w:top w:val="single" w:sz="4" w:space="0" w:color="auto"/>
              <w:left w:val="single" w:sz="4" w:space="0" w:color="auto"/>
              <w:bottom w:val="single" w:sz="4" w:space="0" w:color="auto"/>
              <w:right w:val="single" w:sz="4" w:space="0" w:color="auto"/>
            </w:tcBorders>
          </w:tcPr>
          <w:p w:rsidR="009C2050" w:rsidRPr="009C2050" w:rsidRDefault="009C2050" w:rsidP="009C2050">
            <w:pPr>
              <w:autoSpaceDE w:val="0"/>
              <w:autoSpaceDN w:val="0"/>
              <w:adjustRightInd w:val="0"/>
              <w:jc w:val="center"/>
              <w:rPr>
                <w:sz w:val="24"/>
                <w:szCs w:val="24"/>
              </w:rPr>
            </w:pPr>
            <w:r w:rsidRPr="009C2050">
              <w:rPr>
                <w:sz w:val="24"/>
                <w:szCs w:val="24"/>
              </w:rPr>
              <w:t>100%</w:t>
            </w:r>
          </w:p>
        </w:tc>
        <w:tc>
          <w:tcPr>
            <w:tcW w:w="5414" w:type="dxa"/>
            <w:tcBorders>
              <w:top w:val="single" w:sz="4" w:space="0" w:color="auto"/>
              <w:left w:val="single" w:sz="4" w:space="0" w:color="auto"/>
              <w:bottom w:val="single" w:sz="4" w:space="0" w:color="auto"/>
              <w:right w:val="single" w:sz="4" w:space="0" w:color="auto"/>
            </w:tcBorders>
          </w:tcPr>
          <w:p w:rsidR="009C2050" w:rsidRPr="009C2050" w:rsidRDefault="009C2050" w:rsidP="009C2050">
            <w:pPr>
              <w:autoSpaceDE w:val="0"/>
              <w:autoSpaceDN w:val="0"/>
              <w:adjustRightInd w:val="0"/>
              <w:jc w:val="center"/>
              <w:rPr>
                <w:sz w:val="24"/>
                <w:szCs w:val="24"/>
              </w:rPr>
            </w:pPr>
            <w:r w:rsidRPr="009C2050">
              <w:rPr>
                <w:sz w:val="24"/>
                <w:szCs w:val="24"/>
              </w:rPr>
              <w:t>10</w:t>
            </w:r>
          </w:p>
        </w:tc>
      </w:tr>
    </w:tbl>
    <w:p w:rsidR="009C2050" w:rsidRPr="009C2050" w:rsidRDefault="009C2050" w:rsidP="009C2050">
      <w:pPr>
        <w:autoSpaceDE w:val="0"/>
        <w:autoSpaceDN w:val="0"/>
        <w:adjustRightInd w:val="0"/>
        <w:ind w:firstLine="720"/>
        <w:jc w:val="right"/>
        <w:outlineLvl w:val="2"/>
        <w:rPr>
          <w:sz w:val="24"/>
          <w:szCs w:val="24"/>
        </w:rPr>
      </w:pPr>
    </w:p>
    <w:p w:rsidR="009C2050" w:rsidRPr="009C2050" w:rsidRDefault="009C2050" w:rsidP="00FA7221">
      <w:pPr>
        <w:autoSpaceDE w:val="0"/>
        <w:autoSpaceDN w:val="0"/>
        <w:adjustRightInd w:val="0"/>
        <w:ind w:left="-567" w:firstLine="567"/>
        <w:jc w:val="both"/>
        <w:rPr>
          <w:sz w:val="28"/>
          <w:szCs w:val="28"/>
        </w:rPr>
      </w:pPr>
      <w:r w:rsidRPr="009C2050">
        <w:rPr>
          <w:sz w:val="28"/>
          <w:szCs w:val="28"/>
        </w:rPr>
        <w:t>3. Интегральная оценка эффективности реализации программы:</w:t>
      </w:r>
    </w:p>
    <w:tbl>
      <w:tblPr>
        <w:tblW w:w="9356"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16"/>
        <w:gridCol w:w="3821"/>
        <w:gridCol w:w="3119"/>
      </w:tblGrid>
      <w:tr w:rsidR="009C2050" w:rsidRPr="009C2050" w:rsidTr="009C2050">
        <w:tc>
          <w:tcPr>
            <w:tcW w:w="2416" w:type="dxa"/>
          </w:tcPr>
          <w:p w:rsidR="009C2050" w:rsidRPr="009C2050" w:rsidRDefault="009C2050" w:rsidP="009C2050">
            <w:pPr>
              <w:autoSpaceDE w:val="0"/>
              <w:autoSpaceDN w:val="0"/>
              <w:adjustRightInd w:val="0"/>
              <w:ind w:left="-41" w:right="-33"/>
              <w:jc w:val="center"/>
              <w:rPr>
                <w:sz w:val="24"/>
                <w:szCs w:val="24"/>
              </w:rPr>
            </w:pPr>
            <w:r w:rsidRPr="009C2050">
              <w:rPr>
                <w:sz w:val="24"/>
                <w:szCs w:val="24"/>
              </w:rPr>
              <w:t>Степень достижения целей и решения задач муниципальной программы (СД)</w:t>
            </w:r>
          </w:p>
        </w:tc>
        <w:tc>
          <w:tcPr>
            <w:tcW w:w="3821" w:type="dxa"/>
          </w:tcPr>
          <w:p w:rsidR="009C2050" w:rsidRPr="009C2050" w:rsidRDefault="009C2050" w:rsidP="009C2050">
            <w:pPr>
              <w:autoSpaceDE w:val="0"/>
              <w:autoSpaceDN w:val="0"/>
              <w:adjustRightInd w:val="0"/>
              <w:ind w:left="-49" w:right="-29"/>
              <w:jc w:val="center"/>
              <w:rPr>
                <w:sz w:val="24"/>
                <w:szCs w:val="24"/>
              </w:rPr>
            </w:pPr>
            <w:r w:rsidRPr="009C2050">
              <w:rPr>
                <w:sz w:val="24"/>
                <w:szCs w:val="24"/>
              </w:rPr>
              <w:t>Уровень эффективности расходования средств муниципальной программы в отчетном финансовом периоде (РС)</w:t>
            </w:r>
          </w:p>
        </w:tc>
        <w:tc>
          <w:tcPr>
            <w:tcW w:w="3119" w:type="dxa"/>
          </w:tcPr>
          <w:p w:rsidR="009C2050" w:rsidRPr="009C2050" w:rsidRDefault="009C2050" w:rsidP="009C2050">
            <w:pPr>
              <w:autoSpaceDE w:val="0"/>
              <w:autoSpaceDN w:val="0"/>
              <w:adjustRightInd w:val="0"/>
              <w:ind w:left="-25"/>
              <w:jc w:val="center"/>
              <w:rPr>
                <w:sz w:val="24"/>
                <w:szCs w:val="24"/>
              </w:rPr>
            </w:pPr>
            <w:r w:rsidRPr="009C2050">
              <w:rPr>
                <w:sz w:val="24"/>
                <w:szCs w:val="24"/>
              </w:rPr>
              <w:t>Интегральная оценка эффективности реализации муниципальной программы</w:t>
            </w:r>
          </w:p>
          <w:p w:rsidR="009C2050" w:rsidRPr="009C2050" w:rsidRDefault="009C2050" w:rsidP="009C2050">
            <w:pPr>
              <w:autoSpaceDE w:val="0"/>
              <w:autoSpaceDN w:val="0"/>
              <w:adjustRightInd w:val="0"/>
              <w:ind w:left="-25"/>
              <w:jc w:val="center"/>
              <w:rPr>
                <w:sz w:val="24"/>
                <w:szCs w:val="24"/>
              </w:rPr>
            </w:pPr>
            <w:r w:rsidRPr="009C2050">
              <w:rPr>
                <w:sz w:val="24"/>
                <w:szCs w:val="24"/>
              </w:rPr>
              <w:t>(</w:t>
            </w:r>
            <w:hyperlink w:anchor="P1913">
              <w:r w:rsidRPr="009C2050">
                <w:rPr>
                  <w:color w:val="0000FF"/>
                  <w:sz w:val="24"/>
                  <w:szCs w:val="24"/>
                </w:rPr>
                <w:t xml:space="preserve">гр. </w:t>
              </w:r>
            </w:hyperlink>
            <w:r w:rsidRPr="009C2050">
              <w:rPr>
                <w:color w:val="0000FF"/>
                <w:sz w:val="24"/>
                <w:szCs w:val="24"/>
              </w:rPr>
              <w:t>1</w:t>
            </w:r>
            <w:r w:rsidRPr="009C2050">
              <w:rPr>
                <w:sz w:val="24"/>
                <w:szCs w:val="24"/>
              </w:rPr>
              <w:t xml:space="preserve"> * 0,8 + </w:t>
            </w:r>
            <w:hyperlink w:anchor="P1914">
              <w:r w:rsidRPr="009C2050">
                <w:rPr>
                  <w:color w:val="0000FF"/>
                  <w:sz w:val="24"/>
                  <w:szCs w:val="24"/>
                </w:rPr>
                <w:t xml:space="preserve">гр. </w:t>
              </w:r>
            </w:hyperlink>
            <w:r w:rsidRPr="009C2050">
              <w:rPr>
                <w:color w:val="0000FF"/>
                <w:sz w:val="24"/>
                <w:szCs w:val="24"/>
              </w:rPr>
              <w:t>2</w:t>
            </w:r>
            <w:r w:rsidRPr="009C2050">
              <w:rPr>
                <w:sz w:val="24"/>
                <w:szCs w:val="24"/>
              </w:rPr>
              <w:t xml:space="preserve"> * 0,2)</w:t>
            </w:r>
          </w:p>
        </w:tc>
      </w:tr>
      <w:tr w:rsidR="009C2050" w:rsidRPr="009C2050" w:rsidTr="009C2050">
        <w:tc>
          <w:tcPr>
            <w:tcW w:w="2416" w:type="dxa"/>
          </w:tcPr>
          <w:p w:rsidR="009C2050" w:rsidRPr="009C2050" w:rsidRDefault="009C2050" w:rsidP="009C2050">
            <w:pPr>
              <w:autoSpaceDE w:val="0"/>
              <w:autoSpaceDN w:val="0"/>
              <w:adjustRightInd w:val="0"/>
              <w:ind w:firstLine="142"/>
              <w:jc w:val="center"/>
              <w:rPr>
                <w:sz w:val="24"/>
                <w:szCs w:val="24"/>
              </w:rPr>
            </w:pPr>
            <w:bookmarkStart w:id="6" w:name="P1913"/>
            <w:bookmarkStart w:id="7" w:name="P1914"/>
            <w:bookmarkEnd w:id="6"/>
            <w:bookmarkEnd w:id="7"/>
            <w:r w:rsidRPr="009C2050">
              <w:rPr>
                <w:sz w:val="24"/>
                <w:szCs w:val="24"/>
              </w:rPr>
              <w:t>1</w:t>
            </w:r>
          </w:p>
        </w:tc>
        <w:tc>
          <w:tcPr>
            <w:tcW w:w="3821" w:type="dxa"/>
          </w:tcPr>
          <w:p w:rsidR="009C2050" w:rsidRPr="009C2050" w:rsidRDefault="009C2050" w:rsidP="009C2050">
            <w:pPr>
              <w:autoSpaceDE w:val="0"/>
              <w:autoSpaceDN w:val="0"/>
              <w:adjustRightInd w:val="0"/>
              <w:ind w:firstLine="142"/>
              <w:jc w:val="center"/>
              <w:rPr>
                <w:sz w:val="24"/>
                <w:szCs w:val="24"/>
              </w:rPr>
            </w:pPr>
            <w:bookmarkStart w:id="8" w:name="P1915"/>
            <w:bookmarkEnd w:id="8"/>
            <w:r w:rsidRPr="009C2050">
              <w:rPr>
                <w:sz w:val="24"/>
                <w:szCs w:val="24"/>
              </w:rPr>
              <w:t>2</w:t>
            </w:r>
          </w:p>
        </w:tc>
        <w:tc>
          <w:tcPr>
            <w:tcW w:w="3119" w:type="dxa"/>
          </w:tcPr>
          <w:p w:rsidR="009C2050" w:rsidRPr="009C2050" w:rsidRDefault="009C2050" w:rsidP="009C2050">
            <w:pPr>
              <w:autoSpaceDE w:val="0"/>
              <w:autoSpaceDN w:val="0"/>
              <w:adjustRightInd w:val="0"/>
              <w:ind w:firstLine="142"/>
              <w:jc w:val="center"/>
              <w:rPr>
                <w:sz w:val="24"/>
                <w:szCs w:val="24"/>
              </w:rPr>
            </w:pPr>
            <w:r w:rsidRPr="009C2050">
              <w:rPr>
                <w:sz w:val="24"/>
                <w:szCs w:val="24"/>
              </w:rPr>
              <w:t>3</w:t>
            </w:r>
          </w:p>
        </w:tc>
        <w:bookmarkStart w:id="9" w:name="P1917"/>
        <w:bookmarkStart w:id="10" w:name="P1918"/>
        <w:bookmarkEnd w:id="9"/>
        <w:bookmarkEnd w:id="10"/>
      </w:tr>
      <w:tr w:rsidR="009C2050" w:rsidRPr="009C2050" w:rsidTr="009C2050">
        <w:tc>
          <w:tcPr>
            <w:tcW w:w="2416" w:type="dxa"/>
          </w:tcPr>
          <w:p w:rsidR="009C2050" w:rsidRPr="009C2050" w:rsidRDefault="009C2050" w:rsidP="009C2050">
            <w:pPr>
              <w:autoSpaceDE w:val="0"/>
              <w:autoSpaceDN w:val="0"/>
              <w:adjustRightInd w:val="0"/>
              <w:ind w:firstLine="142"/>
              <w:jc w:val="center"/>
              <w:rPr>
                <w:sz w:val="24"/>
                <w:szCs w:val="24"/>
              </w:rPr>
            </w:pPr>
            <w:r w:rsidRPr="009C2050">
              <w:rPr>
                <w:sz w:val="24"/>
                <w:szCs w:val="24"/>
              </w:rPr>
              <w:t>10</w:t>
            </w:r>
          </w:p>
        </w:tc>
        <w:tc>
          <w:tcPr>
            <w:tcW w:w="3821" w:type="dxa"/>
          </w:tcPr>
          <w:p w:rsidR="009C2050" w:rsidRPr="009C2050" w:rsidRDefault="009C2050" w:rsidP="009C2050">
            <w:pPr>
              <w:autoSpaceDE w:val="0"/>
              <w:autoSpaceDN w:val="0"/>
              <w:adjustRightInd w:val="0"/>
              <w:ind w:firstLine="142"/>
              <w:jc w:val="center"/>
              <w:rPr>
                <w:sz w:val="24"/>
                <w:szCs w:val="24"/>
              </w:rPr>
            </w:pPr>
            <w:r w:rsidRPr="009C2050">
              <w:rPr>
                <w:sz w:val="24"/>
                <w:szCs w:val="24"/>
              </w:rPr>
              <w:t>10</w:t>
            </w:r>
          </w:p>
        </w:tc>
        <w:tc>
          <w:tcPr>
            <w:tcW w:w="3119" w:type="dxa"/>
          </w:tcPr>
          <w:p w:rsidR="009C2050" w:rsidRPr="009C2050" w:rsidRDefault="009C2050" w:rsidP="009C2050">
            <w:pPr>
              <w:autoSpaceDE w:val="0"/>
              <w:autoSpaceDN w:val="0"/>
              <w:adjustRightInd w:val="0"/>
              <w:ind w:firstLine="142"/>
              <w:jc w:val="center"/>
              <w:rPr>
                <w:sz w:val="24"/>
                <w:szCs w:val="24"/>
              </w:rPr>
            </w:pPr>
            <w:r w:rsidRPr="009C2050">
              <w:rPr>
                <w:sz w:val="24"/>
                <w:szCs w:val="24"/>
              </w:rPr>
              <w:t>10</w:t>
            </w:r>
          </w:p>
        </w:tc>
      </w:tr>
    </w:tbl>
    <w:p w:rsidR="009C2050" w:rsidRPr="009C2050" w:rsidRDefault="009C2050" w:rsidP="005B0EF6">
      <w:pPr>
        <w:autoSpaceDE w:val="0"/>
        <w:autoSpaceDN w:val="0"/>
        <w:adjustRightInd w:val="0"/>
        <w:ind w:firstLine="567"/>
        <w:jc w:val="both"/>
        <w:rPr>
          <w:sz w:val="28"/>
          <w:szCs w:val="28"/>
        </w:rPr>
      </w:pPr>
      <w:r w:rsidRPr="009C2050">
        <w:rPr>
          <w:sz w:val="28"/>
          <w:szCs w:val="28"/>
        </w:rPr>
        <w:t xml:space="preserve">4. Заключение: </w:t>
      </w:r>
    </w:p>
    <w:p w:rsidR="009C2050" w:rsidRPr="009C2050" w:rsidRDefault="009C2050" w:rsidP="001A13D7">
      <w:pPr>
        <w:autoSpaceDE w:val="0"/>
        <w:autoSpaceDN w:val="0"/>
        <w:adjustRightInd w:val="0"/>
        <w:ind w:firstLine="567"/>
        <w:jc w:val="both"/>
        <w:rPr>
          <w:sz w:val="28"/>
          <w:szCs w:val="28"/>
        </w:rPr>
      </w:pPr>
      <w:r w:rsidRPr="009C2050">
        <w:rPr>
          <w:sz w:val="28"/>
          <w:szCs w:val="28"/>
        </w:rPr>
        <w:t>Эффективность реализации муниципальной программы высокая.</w:t>
      </w:r>
      <w:r w:rsidR="001A13D7">
        <w:rPr>
          <w:sz w:val="28"/>
          <w:szCs w:val="28"/>
        </w:rPr>
        <w:t xml:space="preserve"> </w:t>
      </w:r>
      <w:r w:rsidRPr="009C2050">
        <w:rPr>
          <w:sz w:val="28"/>
          <w:szCs w:val="28"/>
        </w:rPr>
        <w:t>Мероприятия в рамках муниципальной программы «Нет - наркотикам» в отчётный период были организованы и проведены в установленные сроки и в пределах выделенных денежных средств. Денежные средства освоены в полном объёме.</w:t>
      </w:r>
    </w:p>
    <w:p w:rsidR="009C2050" w:rsidRPr="009C2050" w:rsidRDefault="009C2050" w:rsidP="005B0EF6">
      <w:pPr>
        <w:spacing w:line="276" w:lineRule="auto"/>
        <w:ind w:left="5954"/>
        <w:jc w:val="both"/>
        <w:rPr>
          <w:sz w:val="24"/>
          <w:szCs w:val="24"/>
        </w:rPr>
      </w:pPr>
      <w:r w:rsidRPr="009C2050">
        <w:rPr>
          <w:sz w:val="24"/>
          <w:szCs w:val="24"/>
        </w:rPr>
        <w:br w:type="page"/>
        <w:t>Приложение № 1</w:t>
      </w:r>
    </w:p>
    <w:p w:rsidR="009C2050" w:rsidRPr="009C2050" w:rsidRDefault="009C2050" w:rsidP="005B0EF6">
      <w:pPr>
        <w:autoSpaceDE w:val="0"/>
        <w:autoSpaceDN w:val="0"/>
        <w:adjustRightInd w:val="0"/>
        <w:ind w:left="5954"/>
        <w:jc w:val="both"/>
        <w:rPr>
          <w:sz w:val="24"/>
          <w:szCs w:val="24"/>
        </w:rPr>
      </w:pPr>
      <w:r w:rsidRPr="009C2050">
        <w:rPr>
          <w:sz w:val="24"/>
          <w:szCs w:val="24"/>
        </w:rPr>
        <w:t xml:space="preserve">к отчёту о реализации муниципальной программы </w:t>
      </w:r>
      <w:r w:rsidRPr="009C2050">
        <w:rPr>
          <w:sz w:val="24"/>
          <w:szCs w:val="24"/>
          <w:u w:val="single"/>
        </w:rPr>
        <w:t>«Нет - наркотикам» в 2025 году</w:t>
      </w:r>
    </w:p>
    <w:p w:rsidR="009C2050" w:rsidRPr="009C2050" w:rsidRDefault="009C2050" w:rsidP="009C2050">
      <w:pPr>
        <w:autoSpaceDE w:val="0"/>
        <w:autoSpaceDN w:val="0"/>
        <w:adjustRightInd w:val="0"/>
        <w:jc w:val="both"/>
        <w:outlineLvl w:val="1"/>
        <w:rPr>
          <w:sz w:val="24"/>
          <w:szCs w:val="24"/>
        </w:rPr>
      </w:pPr>
    </w:p>
    <w:p w:rsidR="009C2050" w:rsidRPr="009C2050" w:rsidRDefault="009C2050" w:rsidP="009C2050">
      <w:pPr>
        <w:autoSpaceDE w:val="0"/>
        <w:autoSpaceDN w:val="0"/>
        <w:adjustRightInd w:val="0"/>
        <w:ind w:left="5940"/>
        <w:jc w:val="both"/>
        <w:rPr>
          <w:sz w:val="24"/>
          <w:szCs w:val="24"/>
        </w:rPr>
      </w:pPr>
    </w:p>
    <w:p w:rsidR="009C2050" w:rsidRPr="009C2050" w:rsidRDefault="009C2050" w:rsidP="009C2050">
      <w:pPr>
        <w:autoSpaceDE w:val="0"/>
        <w:autoSpaceDN w:val="0"/>
        <w:adjustRightInd w:val="0"/>
        <w:jc w:val="center"/>
        <w:rPr>
          <w:sz w:val="28"/>
          <w:szCs w:val="28"/>
        </w:rPr>
      </w:pPr>
      <w:bookmarkStart w:id="11" w:name="Par979"/>
      <w:bookmarkEnd w:id="11"/>
      <w:r w:rsidRPr="009C2050">
        <w:rPr>
          <w:sz w:val="28"/>
          <w:szCs w:val="28"/>
        </w:rPr>
        <w:t>СВЕДЕНИЯ</w:t>
      </w:r>
    </w:p>
    <w:p w:rsidR="009C2050" w:rsidRPr="009C2050" w:rsidRDefault="009C2050" w:rsidP="009C2050">
      <w:pPr>
        <w:autoSpaceDE w:val="0"/>
        <w:autoSpaceDN w:val="0"/>
        <w:adjustRightInd w:val="0"/>
        <w:jc w:val="center"/>
        <w:rPr>
          <w:sz w:val="28"/>
          <w:szCs w:val="28"/>
        </w:rPr>
      </w:pPr>
      <w:r w:rsidRPr="009C2050">
        <w:rPr>
          <w:sz w:val="28"/>
          <w:szCs w:val="28"/>
        </w:rPr>
        <w:t>о достижении целевых показателей муниципальной программы</w:t>
      </w:r>
    </w:p>
    <w:p w:rsidR="009C2050" w:rsidRPr="009C2050" w:rsidRDefault="009C2050" w:rsidP="009C2050">
      <w:pPr>
        <w:autoSpaceDE w:val="0"/>
        <w:autoSpaceDN w:val="0"/>
        <w:adjustRightInd w:val="0"/>
        <w:jc w:val="center"/>
        <w:rPr>
          <w:sz w:val="28"/>
          <w:szCs w:val="28"/>
        </w:rPr>
      </w:pPr>
      <w:r w:rsidRPr="009C2050">
        <w:rPr>
          <w:sz w:val="28"/>
          <w:szCs w:val="28"/>
          <w:u w:val="single"/>
        </w:rPr>
        <w:t>«Нет - наркотикам»</w:t>
      </w:r>
      <w:r w:rsidRPr="009C2050">
        <w:rPr>
          <w:sz w:val="28"/>
          <w:szCs w:val="28"/>
        </w:rPr>
        <w:t xml:space="preserve"> по итогам </w:t>
      </w:r>
      <w:r w:rsidRPr="009C2050">
        <w:rPr>
          <w:sz w:val="28"/>
          <w:szCs w:val="28"/>
          <w:u w:val="single"/>
        </w:rPr>
        <w:t>2025</w:t>
      </w:r>
      <w:r w:rsidRPr="009C2050">
        <w:rPr>
          <w:sz w:val="28"/>
          <w:szCs w:val="28"/>
        </w:rPr>
        <w:t xml:space="preserve"> года</w:t>
      </w:r>
    </w:p>
    <w:p w:rsidR="009C2050" w:rsidRPr="009C2050" w:rsidRDefault="009C2050" w:rsidP="009C2050">
      <w:pPr>
        <w:autoSpaceDE w:val="0"/>
        <w:autoSpaceDN w:val="0"/>
        <w:adjustRightInd w:val="0"/>
        <w:jc w:val="both"/>
        <w:rPr>
          <w:sz w:val="24"/>
          <w:szCs w:val="24"/>
        </w:rPr>
      </w:pPr>
    </w:p>
    <w:tbl>
      <w:tblPr>
        <w:tblW w:w="9465" w:type="dxa"/>
        <w:tblCellSpacing w:w="5" w:type="nil"/>
        <w:tblInd w:w="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5" w:type="dxa"/>
          <w:right w:w="75" w:type="dxa"/>
        </w:tblCellMar>
        <w:tblLook w:val="0000" w:firstRow="0" w:lastRow="0" w:firstColumn="0" w:lastColumn="0" w:noHBand="0" w:noVBand="0"/>
      </w:tblPr>
      <w:tblGrid>
        <w:gridCol w:w="3272"/>
        <w:gridCol w:w="1123"/>
        <w:gridCol w:w="993"/>
        <w:gridCol w:w="839"/>
        <w:gridCol w:w="698"/>
        <w:gridCol w:w="708"/>
        <w:gridCol w:w="1832"/>
      </w:tblGrid>
      <w:tr w:rsidR="009C2050" w:rsidRPr="009C2050" w:rsidTr="009C2050">
        <w:trPr>
          <w:trHeight w:val="550"/>
          <w:tblCellSpacing w:w="5" w:type="nil"/>
        </w:trPr>
        <w:tc>
          <w:tcPr>
            <w:tcW w:w="3272" w:type="dxa"/>
            <w:vMerge w:val="restart"/>
          </w:tcPr>
          <w:p w:rsidR="009C2050" w:rsidRPr="009C2050" w:rsidRDefault="009C2050" w:rsidP="009C2050">
            <w:pPr>
              <w:autoSpaceDE w:val="0"/>
              <w:autoSpaceDN w:val="0"/>
              <w:adjustRightInd w:val="0"/>
              <w:ind w:right="-37"/>
              <w:rPr>
                <w:sz w:val="24"/>
                <w:szCs w:val="24"/>
              </w:rPr>
            </w:pPr>
            <w:r w:rsidRPr="009C2050">
              <w:rPr>
                <w:sz w:val="24"/>
                <w:szCs w:val="24"/>
              </w:rPr>
              <w:t>Наименование</w:t>
            </w:r>
          </w:p>
          <w:p w:rsidR="009C2050" w:rsidRPr="009C2050" w:rsidRDefault="009C2050" w:rsidP="009C2050">
            <w:pPr>
              <w:autoSpaceDE w:val="0"/>
              <w:autoSpaceDN w:val="0"/>
              <w:adjustRightInd w:val="0"/>
              <w:ind w:right="-37"/>
              <w:rPr>
                <w:sz w:val="24"/>
                <w:szCs w:val="24"/>
              </w:rPr>
            </w:pPr>
            <w:r w:rsidRPr="009C2050">
              <w:rPr>
                <w:sz w:val="24"/>
                <w:szCs w:val="24"/>
              </w:rPr>
              <w:t>целевого показателя</w:t>
            </w:r>
          </w:p>
        </w:tc>
        <w:tc>
          <w:tcPr>
            <w:tcW w:w="1123" w:type="dxa"/>
            <w:vMerge w:val="restart"/>
          </w:tcPr>
          <w:p w:rsidR="009C2050" w:rsidRPr="009C2050" w:rsidRDefault="009C2050" w:rsidP="009C2050">
            <w:pPr>
              <w:autoSpaceDE w:val="0"/>
              <w:autoSpaceDN w:val="0"/>
              <w:adjustRightInd w:val="0"/>
              <w:ind w:left="-29" w:right="-42"/>
              <w:rPr>
                <w:spacing w:val="-6"/>
                <w:sz w:val="24"/>
                <w:szCs w:val="24"/>
              </w:rPr>
            </w:pPr>
            <w:r w:rsidRPr="009C2050">
              <w:rPr>
                <w:spacing w:val="-6"/>
                <w:sz w:val="24"/>
                <w:szCs w:val="24"/>
              </w:rPr>
              <w:t>Единица измерения</w:t>
            </w:r>
          </w:p>
        </w:tc>
        <w:tc>
          <w:tcPr>
            <w:tcW w:w="1832" w:type="dxa"/>
            <w:gridSpan w:val="2"/>
            <w:tcBorders>
              <w:bottom w:val="single" w:sz="4" w:space="0" w:color="auto"/>
            </w:tcBorders>
          </w:tcPr>
          <w:p w:rsidR="009C2050" w:rsidRPr="009C2050" w:rsidRDefault="009C2050" w:rsidP="009C2050">
            <w:pPr>
              <w:autoSpaceDE w:val="0"/>
              <w:autoSpaceDN w:val="0"/>
              <w:adjustRightInd w:val="0"/>
              <w:ind w:left="-18" w:right="-58"/>
              <w:rPr>
                <w:sz w:val="24"/>
                <w:szCs w:val="24"/>
              </w:rPr>
            </w:pPr>
            <w:r w:rsidRPr="009C2050">
              <w:rPr>
                <w:sz w:val="24"/>
                <w:szCs w:val="24"/>
              </w:rPr>
              <w:t>Значения целевых показателей</w:t>
            </w:r>
          </w:p>
        </w:tc>
        <w:tc>
          <w:tcPr>
            <w:tcW w:w="1406" w:type="dxa"/>
            <w:gridSpan w:val="2"/>
            <w:vMerge w:val="restart"/>
            <w:tcBorders>
              <w:right w:val="single" w:sz="4" w:space="0" w:color="auto"/>
            </w:tcBorders>
          </w:tcPr>
          <w:p w:rsidR="009C2050" w:rsidRPr="009C2050" w:rsidRDefault="009C2050" w:rsidP="009C2050">
            <w:pPr>
              <w:autoSpaceDE w:val="0"/>
              <w:autoSpaceDN w:val="0"/>
              <w:adjustRightInd w:val="0"/>
              <w:ind w:left="-17" w:right="-51"/>
              <w:rPr>
                <w:sz w:val="24"/>
                <w:szCs w:val="24"/>
              </w:rPr>
            </w:pPr>
            <w:r w:rsidRPr="009C2050">
              <w:rPr>
                <w:sz w:val="24"/>
                <w:szCs w:val="24"/>
              </w:rPr>
              <w:t>Отклонение</w:t>
            </w:r>
          </w:p>
        </w:tc>
        <w:tc>
          <w:tcPr>
            <w:tcW w:w="1832" w:type="dxa"/>
            <w:vMerge w:val="restart"/>
            <w:tcBorders>
              <w:left w:val="single" w:sz="4" w:space="0" w:color="auto"/>
            </w:tcBorders>
          </w:tcPr>
          <w:p w:rsidR="009C2050" w:rsidRPr="009C2050" w:rsidRDefault="009C2050" w:rsidP="009C2050">
            <w:pPr>
              <w:autoSpaceDE w:val="0"/>
              <w:autoSpaceDN w:val="0"/>
              <w:adjustRightInd w:val="0"/>
              <w:ind w:left="-43" w:right="-55"/>
              <w:jc w:val="center"/>
              <w:rPr>
                <w:sz w:val="24"/>
                <w:szCs w:val="24"/>
              </w:rPr>
            </w:pPr>
            <w:r w:rsidRPr="009C2050">
              <w:rPr>
                <w:sz w:val="24"/>
                <w:szCs w:val="24"/>
              </w:rPr>
              <w:t xml:space="preserve">Обоснование отклонений значений целевого показателя </w:t>
            </w:r>
          </w:p>
        </w:tc>
      </w:tr>
      <w:tr w:rsidR="009C2050" w:rsidRPr="009C2050" w:rsidTr="009C2050">
        <w:trPr>
          <w:trHeight w:val="276"/>
          <w:tblCellSpacing w:w="5" w:type="nil"/>
        </w:trPr>
        <w:tc>
          <w:tcPr>
            <w:tcW w:w="3272" w:type="dxa"/>
            <w:vMerge/>
          </w:tcPr>
          <w:p w:rsidR="009C2050" w:rsidRPr="009C2050" w:rsidRDefault="009C2050" w:rsidP="009C2050">
            <w:pPr>
              <w:autoSpaceDE w:val="0"/>
              <w:autoSpaceDN w:val="0"/>
              <w:adjustRightInd w:val="0"/>
              <w:ind w:right="-37"/>
              <w:rPr>
                <w:sz w:val="24"/>
                <w:szCs w:val="24"/>
              </w:rPr>
            </w:pPr>
          </w:p>
        </w:tc>
        <w:tc>
          <w:tcPr>
            <w:tcW w:w="1123" w:type="dxa"/>
            <w:vMerge/>
          </w:tcPr>
          <w:p w:rsidR="009C2050" w:rsidRPr="009C2050" w:rsidRDefault="009C2050" w:rsidP="009C2050">
            <w:pPr>
              <w:autoSpaceDE w:val="0"/>
              <w:autoSpaceDN w:val="0"/>
              <w:adjustRightInd w:val="0"/>
              <w:ind w:left="-29" w:right="-42"/>
              <w:rPr>
                <w:sz w:val="24"/>
                <w:szCs w:val="24"/>
              </w:rPr>
            </w:pPr>
          </w:p>
        </w:tc>
        <w:tc>
          <w:tcPr>
            <w:tcW w:w="993" w:type="dxa"/>
            <w:vMerge w:val="restart"/>
            <w:tcBorders>
              <w:top w:val="single" w:sz="4" w:space="0" w:color="auto"/>
            </w:tcBorders>
          </w:tcPr>
          <w:p w:rsidR="009C2050" w:rsidRPr="009C2050" w:rsidRDefault="009C2050" w:rsidP="009C2050">
            <w:pPr>
              <w:autoSpaceDE w:val="0"/>
              <w:autoSpaceDN w:val="0"/>
              <w:adjustRightInd w:val="0"/>
              <w:ind w:left="-18" w:right="-29"/>
              <w:jc w:val="center"/>
              <w:rPr>
                <w:sz w:val="24"/>
                <w:szCs w:val="24"/>
              </w:rPr>
            </w:pPr>
            <w:r w:rsidRPr="009C2050">
              <w:rPr>
                <w:sz w:val="24"/>
                <w:szCs w:val="24"/>
              </w:rPr>
              <w:t>план на год</w:t>
            </w:r>
          </w:p>
        </w:tc>
        <w:tc>
          <w:tcPr>
            <w:tcW w:w="839" w:type="dxa"/>
            <w:vMerge w:val="restart"/>
            <w:tcBorders>
              <w:top w:val="single" w:sz="4" w:space="0" w:color="auto"/>
            </w:tcBorders>
          </w:tcPr>
          <w:p w:rsidR="009C2050" w:rsidRPr="009C2050" w:rsidRDefault="009C2050" w:rsidP="009C2050">
            <w:pPr>
              <w:autoSpaceDE w:val="0"/>
              <w:autoSpaceDN w:val="0"/>
              <w:adjustRightInd w:val="0"/>
              <w:ind w:left="-18" w:right="-58"/>
              <w:jc w:val="center"/>
              <w:rPr>
                <w:sz w:val="24"/>
                <w:szCs w:val="24"/>
              </w:rPr>
            </w:pPr>
            <w:r w:rsidRPr="009C2050">
              <w:rPr>
                <w:sz w:val="24"/>
                <w:szCs w:val="24"/>
              </w:rPr>
              <w:t>отчёт</w:t>
            </w:r>
          </w:p>
        </w:tc>
        <w:tc>
          <w:tcPr>
            <w:tcW w:w="1406" w:type="dxa"/>
            <w:gridSpan w:val="2"/>
            <w:vMerge/>
            <w:tcBorders>
              <w:right w:val="single" w:sz="4" w:space="0" w:color="auto"/>
            </w:tcBorders>
          </w:tcPr>
          <w:p w:rsidR="009C2050" w:rsidRPr="009C2050" w:rsidRDefault="009C2050" w:rsidP="009C2050">
            <w:pPr>
              <w:autoSpaceDE w:val="0"/>
              <w:autoSpaceDN w:val="0"/>
              <w:adjustRightInd w:val="0"/>
              <w:rPr>
                <w:sz w:val="24"/>
                <w:szCs w:val="24"/>
              </w:rPr>
            </w:pPr>
          </w:p>
        </w:tc>
        <w:tc>
          <w:tcPr>
            <w:tcW w:w="1832" w:type="dxa"/>
            <w:vMerge/>
            <w:tcBorders>
              <w:left w:val="single" w:sz="4" w:space="0" w:color="auto"/>
            </w:tcBorders>
          </w:tcPr>
          <w:p w:rsidR="009C2050" w:rsidRPr="009C2050" w:rsidRDefault="009C2050" w:rsidP="009C2050">
            <w:pPr>
              <w:autoSpaceDE w:val="0"/>
              <w:autoSpaceDN w:val="0"/>
              <w:adjustRightInd w:val="0"/>
              <w:jc w:val="center"/>
              <w:rPr>
                <w:sz w:val="24"/>
                <w:szCs w:val="24"/>
              </w:rPr>
            </w:pPr>
          </w:p>
        </w:tc>
      </w:tr>
      <w:tr w:rsidR="009C2050" w:rsidRPr="009C2050" w:rsidTr="009C2050">
        <w:trPr>
          <w:trHeight w:val="272"/>
          <w:tblCellSpacing w:w="5" w:type="nil"/>
        </w:trPr>
        <w:tc>
          <w:tcPr>
            <w:tcW w:w="3272" w:type="dxa"/>
            <w:vMerge/>
          </w:tcPr>
          <w:p w:rsidR="009C2050" w:rsidRPr="009C2050" w:rsidRDefault="009C2050" w:rsidP="009C2050">
            <w:pPr>
              <w:autoSpaceDE w:val="0"/>
              <w:autoSpaceDN w:val="0"/>
              <w:adjustRightInd w:val="0"/>
              <w:ind w:right="-37"/>
              <w:rPr>
                <w:sz w:val="24"/>
                <w:szCs w:val="24"/>
              </w:rPr>
            </w:pPr>
          </w:p>
        </w:tc>
        <w:tc>
          <w:tcPr>
            <w:tcW w:w="1123" w:type="dxa"/>
            <w:vMerge/>
          </w:tcPr>
          <w:p w:rsidR="009C2050" w:rsidRPr="009C2050" w:rsidRDefault="009C2050" w:rsidP="009C2050">
            <w:pPr>
              <w:autoSpaceDE w:val="0"/>
              <w:autoSpaceDN w:val="0"/>
              <w:adjustRightInd w:val="0"/>
              <w:ind w:left="-29" w:right="-42"/>
              <w:rPr>
                <w:sz w:val="24"/>
                <w:szCs w:val="24"/>
              </w:rPr>
            </w:pPr>
          </w:p>
        </w:tc>
        <w:tc>
          <w:tcPr>
            <w:tcW w:w="993" w:type="dxa"/>
            <w:vMerge/>
          </w:tcPr>
          <w:p w:rsidR="009C2050" w:rsidRPr="009C2050" w:rsidRDefault="009C2050" w:rsidP="009C2050">
            <w:pPr>
              <w:autoSpaceDE w:val="0"/>
              <w:autoSpaceDN w:val="0"/>
              <w:adjustRightInd w:val="0"/>
              <w:ind w:left="-18" w:right="-29"/>
              <w:rPr>
                <w:sz w:val="24"/>
                <w:szCs w:val="24"/>
              </w:rPr>
            </w:pPr>
          </w:p>
        </w:tc>
        <w:tc>
          <w:tcPr>
            <w:tcW w:w="839" w:type="dxa"/>
            <w:vMerge/>
          </w:tcPr>
          <w:p w:rsidR="009C2050" w:rsidRPr="009C2050" w:rsidRDefault="009C2050" w:rsidP="009C2050">
            <w:pPr>
              <w:autoSpaceDE w:val="0"/>
              <w:autoSpaceDN w:val="0"/>
              <w:adjustRightInd w:val="0"/>
              <w:ind w:left="-18" w:right="-58"/>
              <w:rPr>
                <w:sz w:val="24"/>
                <w:szCs w:val="24"/>
              </w:rPr>
            </w:pPr>
          </w:p>
        </w:tc>
        <w:tc>
          <w:tcPr>
            <w:tcW w:w="698" w:type="dxa"/>
          </w:tcPr>
          <w:p w:rsidR="009C2050" w:rsidRPr="009C2050" w:rsidRDefault="009C2050" w:rsidP="009C2050">
            <w:pPr>
              <w:autoSpaceDE w:val="0"/>
              <w:autoSpaceDN w:val="0"/>
              <w:adjustRightInd w:val="0"/>
              <w:ind w:left="-45" w:right="-51"/>
              <w:jc w:val="center"/>
              <w:rPr>
                <w:sz w:val="24"/>
                <w:szCs w:val="24"/>
              </w:rPr>
            </w:pPr>
            <w:r w:rsidRPr="009C2050">
              <w:rPr>
                <w:sz w:val="24"/>
                <w:szCs w:val="24"/>
              </w:rPr>
              <w:t>-/+</w:t>
            </w:r>
          </w:p>
        </w:tc>
        <w:tc>
          <w:tcPr>
            <w:tcW w:w="708" w:type="dxa"/>
            <w:tcBorders>
              <w:right w:val="single" w:sz="4" w:space="0" w:color="auto"/>
            </w:tcBorders>
          </w:tcPr>
          <w:p w:rsidR="009C2050" w:rsidRPr="009C2050" w:rsidRDefault="009C2050" w:rsidP="009C2050">
            <w:pPr>
              <w:autoSpaceDE w:val="0"/>
              <w:autoSpaceDN w:val="0"/>
              <w:adjustRightInd w:val="0"/>
              <w:ind w:left="-43" w:right="-43"/>
              <w:jc w:val="center"/>
              <w:rPr>
                <w:sz w:val="24"/>
                <w:szCs w:val="24"/>
              </w:rPr>
            </w:pPr>
            <w:r w:rsidRPr="009C2050">
              <w:rPr>
                <w:sz w:val="24"/>
                <w:szCs w:val="24"/>
              </w:rPr>
              <w:t>%</w:t>
            </w:r>
          </w:p>
        </w:tc>
        <w:tc>
          <w:tcPr>
            <w:tcW w:w="1832" w:type="dxa"/>
            <w:vMerge/>
            <w:tcBorders>
              <w:left w:val="single" w:sz="4" w:space="0" w:color="auto"/>
            </w:tcBorders>
          </w:tcPr>
          <w:p w:rsidR="009C2050" w:rsidRPr="009C2050" w:rsidRDefault="009C2050" w:rsidP="009C2050">
            <w:pPr>
              <w:autoSpaceDE w:val="0"/>
              <w:autoSpaceDN w:val="0"/>
              <w:adjustRightInd w:val="0"/>
              <w:jc w:val="center"/>
              <w:rPr>
                <w:sz w:val="24"/>
                <w:szCs w:val="24"/>
              </w:rPr>
            </w:pPr>
          </w:p>
        </w:tc>
      </w:tr>
      <w:tr w:rsidR="009C2050" w:rsidRPr="009C2050" w:rsidTr="009C2050">
        <w:trPr>
          <w:tblCellSpacing w:w="5" w:type="nil"/>
        </w:trPr>
        <w:tc>
          <w:tcPr>
            <w:tcW w:w="3272" w:type="dxa"/>
          </w:tcPr>
          <w:p w:rsidR="009C2050" w:rsidRPr="009C2050" w:rsidRDefault="009C2050" w:rsidP="009C2050">
            <w:pPr>
              <w:autoSpaceDE w:val="0"/>
              <w:autoSpaceDN w:val="0"/>
              <w:adjustRightInd w:val="0"/>
              <w:ind w:right="-37"/>
              <w:jc w:val="center"/>
            </w:pPr>
            <w:r w:rsidRPr="009C2050">
              <w:t>1</w:t>
            </w:r>
          </w:p>
        </w:tc>
        <w:tc>
          <w:tcPr>
            <w:tcW w:w="1123" w:type="dxa"/>
          </w:tcPr>
          <w:p w:rsidR="009C2050" w:rsidRPr="009C2050" w:rsidRDefault="009C2050" w:rsidP="009C2050">
            <w:pPr>
              <w:autoSpaceDE w:val="0"/>
              <w:autoSpaceDN w:val="0"/>
              <w:adjustRightInd w:val="0"/>
              <w:ind w:left="-29" w:right="-42"/>
              <w:jc w:val="center"/>
            </w:pPr>
            <w:r w:rsidRPr="009C2050">
              <w:t>2</w:t>
            </w:r>
          </w:p>
        </w:tc>
        <w:tc>
          <w:tcPr>
            <w:tcW w:w="993" w:type="dxa"/>
          </w:tcPr>
          <w:p w:rsidR="009C2050" w:rsidRPr="009C2050" w:rsidRDefault="009C2050" w:rsidP="009C2050">
            <w:pPr>
              <w:autoSpaceDE w:val="0"/>
              <w:autoSpaceDN w:val="0"/>
              <w:adjustRightInd w:val="0"/>
              <w:ind w:left="-18" w:right="-29"/>
              <w:jc w:val="center"/>
            </w:pPr>
            <w:r w:rsidRPr="009C2050">
              <w:t>3</w:t>
            </w:r>
          </w:p>
        </w:tc>
        <w:tc>
          <w:tcPr>
            <w:tcW w:w="839" w:type="dxa"/>
          </w:tcPr>
          <w:p w:rsidR="009C2050" w:rsidRPr="009C2050" w:rsidRDefault="009C2050" w:rsidP="009C2050">
            <w:pPr>
              <w:autoSpaceDE w:val="0"/>
              <w:autoSpaceDN w:val="0"/>
              <w:adjustRightInd w:val="0"/>
              <w:ind w:left="-18" w:right="-58"/>
              <w:jc w:val="center"/>
            </w:pPr>
            <w:r w:rsidRPr="009C2050">
              <w:t>5</w:t>
            </w:r>
          </w:p>
        </w:tc>
        <w:tc>
          <w:tcPr>
            <w:tcW w:w="698" w:type="dxa"/>
          </w:tcPr>
          <w:p w:rsidR="009C2050" w:rsidRPr="009C2050" w:rsidRDefault="009C2050" w:rsidP="009C2050">
            <w:pPr>
              <w:autoSpaceDE w:val="0"/>
              <w:autoSpaceDN w:val="0"/>
              <w:adjustRightInd w:val="0"/>
              <w:ind w:left="-45" w:right="-51"/>
              <w:jc w:val="center"/>
            </w:pPr>
            <w:r w:rsidRPr="009C2050">
              <w:t>6</w:t>
            </w:r>
          </w:p>
        </w:tc>
        <w:tc>
          <w:tcPr>
            <w:tcW w:w="708" w:type="dxa"/>
            <w:tcBorders>
              <w:right w:val="single" w:sz="4" w:space="0" w:color="auto"/>
            </w:tcBorders>
          </w:tcPr>
          <w:p w:rsidR="009C2050" w:rsidRPr="009C2050" w:rsidRDefault="009C2050" w:rsidP="009C2050">
            <w:pPr>
              <w:autoSpaceDE w:val="0"/>
              <w:autoSpaceDN w:val="0"/>
              <w:adjustRightInd w:val="0"/>
              <w:ind w:left="-43" w:right="-43"/>
              <w:jc w:val="center"/>
            </w:pPr>
            <w:r w:rsidRPr="009C2050">
              <w:t>7</w:t>
            </w:r>
          </w:p>
        </w:tc>
        <w:tc>
          <w:tcPr>
            <w:tcW w:w="1832" w:type="dxa"/>
            <w:tcBorders>
              <w:left w:val="single" w:sz="4" w:space="0" w:color="auto"/>
            </w:tcBorders>
          </w:tcPr>
          <w:p w:rsidR="009C2050" w:rsidRPr="009C2050" w:rsidRDefault="009C2050" w:rsidP="009C2050">
            <w:pPr>
              <w:autoSpaceDE w:val="0"/>
              <w:autoSpaceDN w:val="0"/>
              <w:adjustRightInd w:val="0"/>
              <w:jc w:val="center"/>
            </w:pPr>
          </w:p>
        </w:tc>
      </w:tr>
      <w:tr w:rsidR="009C2050" w:rsidRPr="009C2050" w:rsidTr="009C2050">
        <w:trPr>
          <w:tblCellSpacing w:w="5" w:type="nil"/>
        </w:trPr>
        <w:tc>
          <w:tcPr>
            <w:tcW w:w="9465" w:type="dxa"/>
            <w:gridSpan w:val="7"/>
          </w:tcPr>
          <w:p w:rsidR="009C2050" w:rsidRPr="009C2050" w:rsidRDefault="009C2050" w:rsidP="009C2050">
            <w:pPr>
              <w:autoSpaceDE w:val="0"/>
              <w:autoSpaceDN w:val="0"/>
              <w:adjustRightInd w:val="0"/>
              <w:ind w:left="-43" w:right="-43"/>
              <w:rPr>
                <w:sz w:val="24"/>
                <w:szCs w:val="24"/>
              </w:rPr>
            </w:pPr>
            <w:r w:rsidRPr="009C2050">
              <w:rPr>
                <w:sz w:val="24"/>
                <w:szCs w:val="24"/>
              </w:rPr>
              <w:t>Муниципальная программа «Нет – наркотикам»</w:t>
            </w:r>
          </w:p>
        </w:tc>
      </w:tr>
      <w:tr w:rsidR="009C2050" w:rsidRPr="009C2050" w:rsidTr="009C2050">
        <w:trPr>
          <w:tblCellSpacing w:w="5" w:type="nil"/>
        </w:trPr>
        <w:tc>
          <w:tcPr>
            <w:tcW w:w="3272" w:type="dxa"/>
          </w:tcPr>
          <w:p w:rsidR="009C2050" w:rsidRPr="009C2050" w:rsidRDefault="009C2050" w:rsidP="009C2050">
            <w:pPr>
              <w:autoSpaceDE w:val="0"/>
              <w:autoSpaceDN w:val="0"/>
              <w:adjustRightInd w:val="0"/>
              <w:ind w:left="-41" w:right="-37"/>
              <w:rPr>
                <w:sz w:val="24"/>
                <w:szCs w:val="24"/>
              </w:rPr>
            </w:pPr>
            <w:r w:rsidRPr="009C2050">
              <w:rPr>
                <w:sz w:val="24"/>
                <w:szCs w:val="24"/>
              </w:rPr>
              <w:t xml:space="preserve">1. Доля молодых граждан, принявших участие в мероприятиях, направленных на формирование ЗОЖ и профилактику наркомании, к общей численности молодёжи городского округа Архангельской области «Город Коряжма» </w:t>
            </w:r>
          </w:p>
        </w:tc>
        <w:tc>
          <w:tcPr>
            <w:tcW w:w="1123" w:type="dxa"/>
          </w:tcPr>
          <w:p w:rsidR="009C2050" w:rsidRPr="009C2050" w:rsidRDefault="009C2050" w:rsidP="009C2050">
            <w:pPr>
              <w:autoSpaceDE w:val="0"/>
              <w:autoSpaceDN w:val="0"/>
              <w:adjustRightInd w:val="0"/>
              <w:ind w:left="-29" w:right="-42"/>
              <w:jc w:val="center"/>
              <w:rPr>
                <w:sz w:val="24"/>
                <w:szCs w:val="24"/>
              </w:rPr>
            </w:pPr>
            <w:r w:rsidRPr="009C2050">
              <w:rPr>
                <w:sz w:val="24"/>
                <w:szCs w:val="24"/>
              </w:rPr>
              <w:t>%</w:t>
            </w:r>
          </w:p>
        </w:tc>
        <w:tc>
          <w:tcPr>
            <w:tcW w:w="993" w:type="dxa"/>
          </w:tcPr>
          <w:p w:rsidR="009C2050" w:rsidRPr="009C2050" w:rsidRDefault="009C2050" w:rsidP="009C2050">
            <w:pPr>
              <w:autoSpaceDE w:val="0"/>
              <w:autoSpaceDN w:val="0"/>
              <w:adjustRightInd w:val="0"/>
              <w:ind w:left="-18" w:right="-29"/>
              <w:jc w:val="center"/>
              <w:rPr>
                <w:sz w:val="24"/>
                <w:szCs w:val="24"/>
              </w:rPr>
            </w:pPr>
            <w:r w:rsidRPr="009C2050">
              <w:rPr>
                <w:sz w:val="24"/>
                <w:szCs w:val="24"/>
              </w:rPr>
              <w:t>3,0</w:t>
            </w:r>
          </w:p>
        </w:tc>
        <w:tc>
          <w:tcPr>
            <w:tcW w:w="839" w:type="dxa"/>
          </w:tcPr>
          <w:p w:rsidR="009C2050" w:rsidRPr="009C2050" w:rsidRDefault="009C2050" w:rsidP="009C2050">
            <w:pPr>
              <w:autoSpaceDE w:val="0"/>
              <w:autoSpaceDN w:val="0"/>
              <w:adjustRightInd w:val="0"/>
              <w:ind w:left="-18" w:right="-58"/>
              <w:jc w:val="center"/>
              <w:rPr>
                <w:sz w:val="24"/>
                <w:szCs w:val="24"/>
              </w:rPr>
            </w:pPr>
            <w:r w:rsidRPr="009C2050">
              <w:rPr>
                <w:sz w:val="24"/>
                <w:szCs w:val="24"/>
              </w:rPr>
              <w:t>6,51</w:t>
            </w:r>
          </w:p>
        </w:tc>
        <w:tc>
          <w:tcPr>
            <w:tcW w:w="698" w:type="dxa"/>
          </w:tcPr>
          <w:p w:rsidR="009C2050" w:rsidRPr="009C2050" w:rsidRDefault="009C2050" w:rsidP="009C2050">
            <w:pPr>
              <w:autoSpaceDE w:val="0"/>
              <w:autoSpaceDN w:val="0"/>
              <w:adjustRightInd w:val="0"/>
              <w:ind w:left="-45" w:right="-51"/>
              <w:jc w:val="center"/>
              <w:rPr>
                <w:sz w:val="24"/>
                <w:szCs w:val="24"/>
              </w:rPr>
            </w:pPr>
            <w:r w:rsidRPr="009C2050">
              <w:rPr>
                <w:sz w:val="24"/>
                <w:szCs w:val="24"/>
              </w:rPr>
              <w:t>+3,51</w:t>
            </w:r>
          </w:p>
        </w:tc>
        <w:tc>
          <w:tcPr>
            <w:tcW w:w="708" w:type="dxa"/>
            <w:tcBorders>
              <w:right w:val="single" w:sz="4" w:space="0" w:color="auto"/>
            </w:tcBorders>
          </w:tcPr>
          <w:p w:rsidR="009C2050" w:rsidRPr="009C2050" w:rsidRDefault="009C2050" w:rsidP="009C2050">
            <w:pPr>
              <w:autoSpaceDE w:val="0"/>
              <w:autoSpaceDN w:val="0"/>
              <w:adjustRightInd w:val="0"/>
              <w:ind w:left="-43" w:right="-43"/>
              <w:jc w:val="center"/>
              <w:rPr>
                <w:sz w:val="24"/>
                <w:szCs w:val="24"/>
              </w:rPr>
            </w:pPr>
            <w:r w:rsidRPr="009C2050">
              <w:rPr>
                <w:sz w:val="24"/>
                <w:szCs w:val="24"/>
              </w:rPr>
              <w:t>117</w:t>
            </w:r>
          </w:p>
        </w:tc>
        <w:tc>
          <w:tcPr>
            <w:tcW w:w="1832" w:type="dxa"/>
            <w:tcBorders>
              <w:left w:val="single" w:sz="4" w:space="0" w:color="auto"/>
            </w:tcBorders>
          </w:tcPr>
          <w:p w:rsidR="009C2050" w:rsidRPr="009C2050" w:rsidRDefault="009C2050" w:rsidP="009C2050">
            <w:pPr>
              <w:autoSpaceDE w:val="0"/>
              <w:autoSpaceDN w:val="0"/>
              <w:adjustRightInd w:val="0"/>
              <w:ind w:left="-51" w:right="-3"/>
              <w:jc w:val="center"/>
              <w:rPr>
                <w:sz w:val="24"/>
                <w:szCs w:val="24"/>
              </w:rPr>
            </w:pPr>
            <w:r w:rsidRPr="009C2050">
              <w:rPr>
                <w:sz w:val="24"/>
                <w:szCs w:val="24"/>
              </w:rPr>
              <w:t>Положительная динамика, привлечение большего количества участников</w:t>
            </w:r>
          </w:p>
        </w:tc>
      </w:tr>
      <w:tr w:rsidR="009C2050" w:rsidRPr="009C2050" w:rsidTr="009C2050">
        <w:trPr>
          <w:tblCellSpacing w:w="5" w:type="nil"/>
        </w:trPr>
        <w:tc>
          <w:tcPr>
            <w:tcW w:w="3272" w:type="dxa"/>
          </w:tcPr>
          <w:p w:rsidR="009C2050" w:rsidRPr="009C2050" w:rsidRDefault="009C2050" w:rsidP="009C2050">
            <w:pPr>
              <w:autoSpaceDE w:val="0"/>
              <w:autoSpaceDN w:val="0"/>
              <w:adjustRightInd w:val="0"/>
              <w:ind w:left="-41" w:right="-37"/>
              <w:rPr>
                <w:sz w:val="24"/>
                <w:szCs w:val="24"/>
              </w:rPr>
            </w:pPr>
            <w:r w:rsidRPr="009C2050">
              <w:rPr>
                <w:sz w:val="24"/>
                <w:szCs w:val="24"/>
              </w:rPr>
              <w:t>2. Количество проведённых мероприятий, направленных на профилактику наркомании среди подростков и молодёжи</w:t>
            </w:r>
          </w:p>
        </w:tc>
        <w:tc>
          <w:tcPr>
            <w:tcW w:w="1123" w:type="dxa"/>
          </w:tcPr>
          <w:p w:rsidR="009C2050" w:rsidRPr="009C2050" w:rsidRDefault="009C2050" w:rsidP="009C2050">
            <w:pPr>
              <w:autoSpaceDE w:val="0"/>
              <w:autoSpaceDN w:val="0"/>
              <w:adjustRightInd w:val="0"/>
              <w:ind w:left="-29" w:right="-42"/>
              <w:jc w:val="center"/>
              <w:rPr>
                <w:sz w:val="24"/>
                <w:szCs w:val="24"/>
              </w:rPr>
            </w:pPr>
            <w:r w:rsidRPr="009C2050">
              <w:rPr>
                <w:sz w:val="24"/>
                <w:szCs w:val="24"/>
              </w:rPr>
              <w:t>шт.</w:t>
            </w:r>
          </w:p>
        </w:tc>
        <w:tc>
          <w:tcPr>
            <w:tcW w:w="993" w:type="dxa"/>
          </w:tcPr>
          <w:p w:rsidR="009C2050" w:rsidRPr="009C2050" w:rsidRDefault="009C2050" w:rsidP="009C2050">
            <w:pPr>
              <w:autoSpaceDE w:val="0"/>
              <w:autoSpaceDN w:val="0"/>
              <w:adjustRightInd w:val="0"/>
              <w:ind w:left="-18" w:right="-29"/>
              <w:jc w:val="center"/>
              <w:rPr>
                <w:sz w:val="24"/>
                <w:szCs w:val="24"/>
              </w:rPr>
            </w:pPr>
            <w:r w:rsidRPr="009C2050">
              <w:rPr>
                <w:sz w:val="24"/>
                <w:szCs w:val="24"/>
              </w:rPr>
              <w:t>22</w:t>
            </w:r>
          </w:p>
        </w:tc>
        <w:tc>
          <w:tcPr>
            <w:tcW w:w="839" w:type="dxa"/>
          </w:tcPr>
          <w:p w:rsidR="009C2050" w:rsidRPr="009C2050" w:rsidRDefault="009C2050" w:rsidP="009C2050">
            <w:pPr>
              <w:autoSpaceDE w:val="0"/>
              <w:autoSpaceDN w:val="0"/>
              <w:adjustRightInd w:val="0"/>
              <w:ind w:left="-18" w:right="-58"/>
              <w:jc w:val="center"/>
              <w:rPr>
                <w:sz w:val="24"/>
                <w:szCs w:val="24"/>
              </w:rPr>
            </w:pPr>
            <w:r w:rsidRPr="009C2050">
              <w:rPr>
                <w:sz w:val="24"/>
                <w:szCs w:val="24"/>
              </w:rPr>
              <w:t>27</w:t>
            </w:r>
          </w:p>
        </w:tc>
        <w:tc>
          <w:tcPr>
            <w:tcW w:w="698" w:type="dxa"/>
          </w:tcPr>
          <w:p w:rsidR="009C2050" w:rsidRPr="009C2050" w:rsidRDefault="009C2050" w:rsidP="009C2050">
            <w:pPr>
              <w:autoSpaceDE w:val="0"/>
              <w:autoSpaceDN w:val="0"/>
              <w:adjustRightInd w:val="0"/>
              <w:ind w:left="-45" w:right="-51"/>
              <w:jc w:val="center"/>
              <w:rPr>
                <w:sz w:val="24"/>
                <w:szCs w:val="24"/>
              </w:rPr>
            </w:pPr>
            <w:r w:rsidRPr="009C2050">
              <w:rPr>
                <w:sz w:val="24"/>
                <w:szCs w:val="24"/>
              </w:rPr>
              <w:t>+5</w:t>
            </w:r>
          </w:p>
        </w:tc>
        <w:tc>
          <w:tcPr>
            <w:tcW w:w="708" w:type="dxa"/>
            <w:tcBorders>
              <w:right w:val="single" w:sz="4" w:space="0" w:color="auto"/>
            </w:tcBorders>
          </w:tcPr>
          <w:p w:rsidR="009C2050" w:rsidRPr="009C2050" w:rsidRDefault="009C2050" w:rsidP="009C2050">
            <w:pPr>
              <w:autoSpaceDE w:val="0"/>
              <w:autoSpaceDN w:val="0"/>
              <w:adjustRightInd w:val="0"/>
              <w:ind w:left="-43" w:right="-43"/>
              <w:jc w:val="center"/>
              <w:rPr>
                <w:sz w:val="24"/>
                <w:szCs w:val="24"/>
              </w:rPr>
            </w:pPr>
            <w:r w:rsidRPr="009C2050">
              <w:rPr>
                <w:sz w:val="24"/>
                <w:szCs w:val="24"/>
              </w:rPr>
              <w:t>22,7</w:t>
            </w:r>
          </w:p>
        </w:tc>
        <w:tc>
          <w:tcPr>
            <w:tcW w:w="1832" w:type="dxa"/>
            <w:tcBorders>
              <w:left w:val="single" w:sz="4" w:space="0" w:color="auto"/>
            </w:tcBorders>
          </w:tcPr>
          <w:p w:rsidR="009C2050" w:rsidRPr="009C2050" w:rsidRDefault="009C2050" w:rsidP="009C2050">
            <w:pPr>
              <w:autoSpaceDE w:val="0"/>
              <w:autoSpaceDN w:val="0"/>
              <w:adjustRightInd w:val="0"/>
              <w:ind w:left="-51" w:right="-3"/>
              <w:jc w:val="center"/>
              <w:rPr>
                <w:sz w:val="24"/>
                <w:szCs w:val="24"/>
              </w:rPr>
            </w:pPr>
            <w:r w:rsidRPr="009C2050">
              <w:rPr>
                <w:sz w:val="24"/>
                <w:szCs w:val="24"/>
              </w:rPr>
              <w:t xml:space="preserve">Положительная динамика, проведение большего количества мероприятий </w:t>
            </w:r>
          </w:p>
        </w:tc>
      </w:tr>
      <w:tr w:rsidR="009C2050" w:rsidRPr="009C2050" w:rsidTr="009C2050">
        <w:trPr>
          <w:tblCellSpacing w:w="5" w:type="nil"/>
        </w:trPr>
        <w:tc>
          <w:tcPr>
            <w:tcW w:w="3272" w:type="dxa"/>
          </w:tcPr>
          <w:p w:rsidR="009C2050" w:rsidRPr="009C2050" w:rsidRDefault="009C2050" w:rsidP="009C2050">
            <w:pPr>
              <w:autoSpaceDE w:val="0"/>
              <w:autoSpaceDN w:val="0"/>
              <w:adjustRightInd w:val="0"/>
              <w:ind w:left="-41" w:right="-37"/>
              <w:rPr>
                <w:sz w:val="24"/>
                <w:szCs w:val="24"/>
              </w:rPr>
            </w:pPr>
            <w:r w:rsidRPr="009C2050">
              <w:rPr>
                <w:sz w:val="24"/>
                <w:szCs w:val="24"/>
              </w:rPr>
              <w:t xml:space="preserve">3. Доля учащихся, охваченных дополнительным образованием, к общему числу учащихся среди общеобразовательных учреждений </w:t>
            </w:r>
          </w:p>
        </w:tc>
        <w:tc>
          <w:tcPr>
            <w:tcW w:w="1123" w:type="dxa"/>
          </w:tcPr>
          <w:p w:rsidR="009C2050" w:rsidRPr="009C2050" w:rsidRDefault="009C2050" w:rsidP="009C2050">
            <w:pPr>
              <w:autoSpaceDE w:val="0"/>
              <w:autoSpaceDN w:val="0"/>
              <w:adjustRightInd w:val="0"/>
              <w:ind w:left="-29" w:right="-42"/>
              <w:jc w:val="center"/>
              <w:rPr>
                <w:sz w:val="24"/>
                <w:szCs w:val="24"/>
              </w:rPr>
            </w:pPr>
            <w:r w:rsidRPr="009C2050">
              <w:rPr>
                <w:sz w:val="24"/>
                <w:szCs w:val="24"/>
              </w:rPr>
              <w:t>%</w:t>
            </w:r>
          </w:p>
        </w:tc>
        <w:tc>
          <w:tcPr>
            <w:tcW w:w="993" w:type="dxa"/>
          </w:tcPr>
          <w:p w:rsidR="009C2050" w:rsidRPr="009C2050" w:rsidRDefault="009C2050" w:rsidP="009C2050">
            <w:pPr>
              <w:autoSpaceDE w:val="0"/>
              <w:autoSpaceDN w:val="0"/>
              <w:adjustRightInd w:val="0"/>
              <w:ind w:left="-18" w:right="-29"/>
              <w:jc w:val="center"/>
              <w:rPr>
                <w:sz w:val="24"/>
                <w:szCs w:val="24"/>
              </w:rPr>
            </w:pPr>
            <w:r w:rsidRPr="009C2050">
              <w:rPr>
                <w:sz w:val="24"/>
                <w:szCs w:val="24"/>
              </w:rPr>
              <w:t>97</w:t>
            </w:r>
          </w:p>
        </w:tc>
        <w:tc>
          <w:tcPr>
            <w:tcW w:w="839" w:type="dxa"/>
          </w:tcPr>
          <w:p w:rsidR="009C2050" w:rsidRPr="009C2050" w:rsidRDefault="009C2050" w:rsidP="009C2050">
            <w:pPr>
              <w:autoSpaceDE w:val="0"/>
              <w:autoSpaceDN w:val="0"/>
              <w:adjustRightInd w:val="0"/>
              <w:ind w:left="-18" w:right="-58"/>
              <w:jc w:val="center"/>
              <w:rPr>
                <w:sz w:val="24"/>
                <w:szCs w:val="24"/>
              </w:rPr>
            </w:pPr>
            <w:r w:rsidRPr="009C2050">
              <w:rPr>
                <w:sz w:val="24"/>
                <w:szCs w:val="24"/>
              </w:rPr>
              <w:t>98,65</w:t>
            </w:r>
          </w:p>
        </w:tc>
        <w:tc>
          <w:tcPr>
            <w:tcW w:w="698" w:type="dxa"/>
          </w:tcPr>
          <w:p w:rsidR="009C2050" w:rsidRPr="009C2050" w:rsidRDefault="009C2050" w:rsidP="009C2050">
            <w:pPr>
              <w:autoSpaceDE w:val="0"/>
              <w:autoSpaceDN w:val="0"/>
              <w:adjustRightInd w:val="0"/>
              <w:ind w:left="-45" w:right="-51"/>
              <w:jc w:val="center"/>
              <w:rPr>
                <w:sz w:val="24"/>
                <w:szCs w:val="24"/>
              </w:rPr>
            </w:pPr>
            <w:r w:rsidRPr="009C2050">
              <w:rPr>
                <w:sz w:val="24"/>
                <w:szCs w:val="24"/>
              </w:rPr>
              <w:t>+1,65</w:t>
            </w:r>
          </w:p>
        </w:tc>
        <w:tc>
          <w:tcPr>
            <w:tcW w:w="708" w:type="dxa"/>
            <w:tcBorders>
              <w:right w:val="single" w:sz="4" w:space="0" w:color="auto"/>
            </w:tcBorders>
          </w:tcPr>
          <w:p w:rsidR="009C2050" w:rsidRPr="009C2050" w:rsidRDefault="009C2050" w:rsidP="009C2050">
            <w:pPr>
              <w:autoSpaceDE w:val="0"/>
              <w:autoSpaceDN w:val="0"/>
              <w:adjustRightInd w:val="0"/>
              <w:ind w:left="-43" w:right="-43"/>
              <w:jc w:val="center"/>
              <w:rPr>
                <w:sz w:val="24"/>
                <w:szCs w:val="24"/>
              </w:rPr>
            </w:pPr>
            <w:r w:rsidRPr="009C2050">
              <w:rPr>
                <w:sz w:val="24"/>
                <w:szCs w:val="24"/>
              </w:rPr>
              <w:t>1,7</w:t>
            </w:r>
          </w:p>
        </w:tc>
        <w:tc>
          <w:tcPr>
            <w:tcW w:w="1832" w:type="dxa"/>
            <w:tcBorders>
              <w:left w:val="single" w:sz="4" w:space="0" w:color="auto"/>
            </w:tcBorders>
          </w:tcPr>
          <w:p w:rsidR="009C2050" w:rsidRPr="009C2050" w:rsidRDefault="009C2050" w:rsidP="009C2050">
            <w:pPr>
              <w:autoSpaceDE w:val="0"/>
              <w:autoSpaceDN w:val="0"/>
              <w:adjustRightInd w:val="0"/>
              <w:ind w:left="-51" w:right="-3"/>
              <w:jc w:val="center"/>
              <w:rPr>
                <w:sz w:val="24"/>
                <w:szCs w:val="24"/>
              </w:rPr>
            </w:pPr>
            <w:r w:rsidRPr="009C2050">
              <w:rPr>
                <w:sz w:val="24"/>
                <w:szCs w:val="24"/>
              </w:rPr>
              <w:t>Положительная динамика</w:t>
            </w:r>
          </w:p>
        </w:tc>
      </w:tr>
    </w:tbl>
    <w:p w:rsidR="009C2050" w:rsidRPr="009C2050" w:rsidRDefault="009C2050" w:rsidP="009C2050">
      <w:pPr>
        <w:rPr>
          <w:sz w:val="24"/>
          <w:szCs w:val="24"/>
        </w:rPr>
      </w:pPr>
    </w:p>
    <w:p w:rsidR="009C2050" w:rsidRPr="009C2050" w:rsidRDefault="009C2050" w:rsidP="009C2050">
      <w:pPr>
        <w:rPr>
          <w:sz w:val="24"/>
          <w:szCs w:val="24"/>
        </w:rPr>
      </w:pPr>
    </w:p>
    <w:p w:rsidR="009C2050" w:rsidRPr="009C2050" w:rsidRDefault="009C2050" w:rsidP="009C2050">
      <w:pPr>
        <w:rPr>
          <w:sz w:val="24"/>
          <w:szCs w:val="24"/>
        </w:rPr>
      </w:pPr>
    </w:p>
    <w:tbl>
      <w:tblPr>
        <w:tblStyle w:val="a3"/>
        <w:tblW w:w="949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4111"/>
      </w:tblGrid>
      <w:tr w:rsidR="009C2050" w:rsidTr="009C2050">
        <w:tc>
          <w:tcPr>
            <w:tcW w:w="5387" w:type="dxa"/>
          </w:tcPr>
          <w:p w:rsidR="009C2050" w:rsidRDefault="009C2050" w:rsidP="009C2050">
            <w:pPr>
              <w:rPr>
                <w:sz w:val="24"/>
                <w:szCs w:val="24"/>
              </w:rPr>
            </w:pPr>
            <w:r w:rsidRPr="009C2050">
              <w:rPr>
                <w:sz w:val="24"/>
                <w:szCs w:val="24"/>
              </w:rPr>
              <w:t>Заместитель главы по социальным вопросам,</w:t>
            </w:r>
            <w:r>
              <w:rPr>
                <w:sz w:val="24"/>
                <w:szCs w:val="24"/>
              </w:rPr>
              <w:t xml:space="preserve"> </w:t>
            </w:r>
            <w:r w:rsidRPr="009C2050">
              <w:rPr>
                <w:sz w:val="24"/>
                <w:szCs w:val="24"/>
              </w:rPr>
              <w:t>начальник управления социального развития</w:t>
            </w:r>
          </w:p>
        </w:tc>
        <w:tc>
          <w:tcPr>
            <w:tcW w:w="4111" w:type="dxa"/>
            <w:vAlign w:val="bottom"/>
          </w:tcPr>
          <w:p w:rsidR="009C2050" w:rsidRDefault="009C2050" w:rsidP="009C2050">
            <w:pPr>
              <w:jc w:val="right"/>
              <w:rPr>
                <w:sz w:val="24"/>
                <w:szCs w:val="24"/>
              </w:rPr>
            </w:pPr>
            <w:r w:rsidRPr="009C2050">
              <w:rPr>
                <w:sz w:val="24"/>
                <w:szCs w:val="24"/>
              </w:rPr>
              <w:t>А.А. Иванов</w:t>
            </w:r>
          </w:p>
        </w:tc>
      </w:tr>
    </w:tbl>
    <w:p w:rsidR="009C2050" w:rsidRPr="009C2050" w:rsidRDefault="009C2050" w:rsidP="009C2050">
      <w:pPr>
        <w:jc w:val="both"/>
      </w:pPr>
    </w:p>
    <w:p w:rsidR="009C2050" w:rsidRPr="009C2050" w:rsidRDefault="009C2050" w:rsidP="009C2050">
      <w:pPr>
        <w:jc w:val="both"/>
      </w:pPr>
    </w:p>
    <w:p w:rsidR="001A13D7" w:rsidRDefault="001A13D7" w:rsidP="009C2050">
      <w:pPr>
        <w:jc w:val="both"/>
      </w:pPr>
    </w:p>
    <w:p w:rsidR="001A13D7" w:rsidRDefault="001A13D7" w:rsidP="009C2050">
      <w:pPr>
        <w:jc w:val="both"/>
      </w:pPr>
    </w:p>
    <w:p w:rsidR="001A13D7" w:rsidRDefault="001A13D7" w:rsidP="009C2050">
      <w:pPr>
        <w:jc w:val="both"/>
      </w:pPr>
    </w:p>
    <w:p w:rsidR="001A13D7" w:rsidRDefault="001A13D7" w:rsidP="009C2050">
      <w:pPr>
        <w:jc w:val="both"/>
      </w:pPr>
    </w:p>
    <w:p w:rsidR="001A13D7" w:rsidRDefault="001A13D7" w:rsidP="009C2050">
      <w:pPr>
        <w:jc w:val="both"/>
      </w:pPr>
    </w:p>
    <w:p w:rsidR="009C2050" w:rsidRPr="009C2050" w:rsidRDefault="009C2050" w:rsidP="009C2050">
      <w:pPr>
        <w:jc w:val="both"/>
      </w:pPr>
      <w:r w:rsidRPr="009C2050">
        <w:sym w:font="Wingdings" w:char="F021"/>
      </w:r>
      <w:r w:rsidRPr="009C2050">
        <w:t>Кулик Анастасия Валерьевна</w:t>
      </w:r>
    </w:p>
    <w:p w:rsidR="009C2050" w:rsidRPr="009C2050" w:rsidRDefault="009C2050" w:rsidP="009C2050">
      <w:pPr>
        <w:jc w:val="both"/>
      </w:pPr>
      <w:r w:rsidRPr="009C2050">
        <w:sym w:font="Wingdings 2" w:char="F027"/>
      </w:r>
      <w:r w:rsidRPr="009C2050">
        <w:t xml:space="preserve"> (81850) 34344</w:t>
      </w:r>
    </w:p>
    <w:p w:rsidR="004C3A6C" w:rsidRPr="00276F37" w:rsidRDefault="00FA7221" w:rsidP="009C2050">
      <w:pPr>
        <w:jc w:val="both"/>
        <w:rPr>
          <w:sz w:val="28"/>
          <w:szCs w:val="28"/>
        </w:rPr>
      </w:pPr>
      <w:r>
        <w:rPr>
          <w:noProof/>
        </w:rPr>
        <w:drawing>
          <wp:inline distT="0" distB="0" distL="0" distR="0">
            <wp:extent cx="150495" cy="110490"/>
            <wp:effectExtent l="0" t="0" r="1905" b="3810"/>
            <wp:docPr id="3" name="Рисунок 1" descr="Описание: Описание: значок%20емай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значок%20емайл"/>
                    <pic:cNvPicPr>
                      <a:picLocks noChangeAspect="1" noChangeArrowheads="1"/>
                    </pic:cNvPicPr>
                  </pic:nvPicPr>
                  <pic:blipFill>
                    <a:blip r:embed="rId1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0495" cy="110490"/>
                    </a:xfrm>
                    <a:prstGeom prst="rect">
                      <a:avLst/>
                    </a:prstGeom>
                    <a:noFill/>
                    <a:ln>
                      <a:noFill/>
                    </a:ln>
                  </pic:spPr>
                </pic:pic>
              </a:graphicData>
            </a:graphic>
          </wp:inline>
        </w:drawing>
      </w:r>
      <w:r w:rsidR="009C2050" w:rsidRPr="009C2050">
        <w:t xml:space="preserve"> </w:t>
      </w:r>
      <w:hyperlink r:id="rId15" w:history="1">
        <w:r w:rsidR="009C2050" w:rsidRPr="009C2050">
          <w:rPr>
            <w:color w:val="0000FF"/>
            <w:u w:val="single"/>
            <w:lang w:val="en-US"/>
          </w:rPr>
          <w:t>molod</w:t>
        </w:r>
        <w:r w:rsidR="009C2050" w:rsidRPr="009C2050">
          <w:rPr>
            <w:color w:val="0000FF"/>
            <w:u w:val="single"/>
          </w:rPr>
          <w:t>1@koradm.ru</w:t>
        </w:r>
      </w:hyperlink>
    </w:p>
    <w:sectPr w:rsidR="004C3A6C" w:rsidRPr="00276F37" w:rsidSect="009C2050">
      <w:pgSz w:w="11907" w:h="16840" w:code="9"/>
      <w:pgMar w:top="1134" w:right="851"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48A1" w:rsidRDefault="005F48A1">
      <w:r>
        <w:separator/>
      </w:r>
    </w:p>
  </w:endnote>
  <w:endnote w:type="continuationSeparator" w:id="0">
    <w:p w:rsidR="005F48A1" w:rsidRDefault="005F48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0EF6" w:rsidRDefault="005B0EF6">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0EF6" w:rsidRDefault="005B0EF6">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0EF6" w:rsidRDefault="005B0EF6">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48A1" w:rsidRDefault="005F48A1">
      <w:r>
        <w:separator/>
      </w:r>
    </w:p>
  </w:footnote>
  <w:footnote w:type="continuationSeparator" w:id="0">
    <w:p w:rsidR="005F48A1" w:rsidRDefault="005F48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0EF6" w:rsidRDefault="005B0EF6">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0EF6" w:rsidRDefault="005B0EF6">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0EF6" w:rsidRDefault="005B0EF6">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855E92"/>
    <w:multiLevelType w:val="hybridMultilevel"/>
    <w:tmpl w:val="B1049A44"/>
    <w:lvl w:ilvl="0" w:tplc="C60C4F84">
      <w:start w:val="1"/>
      <w:numFmt w:val="decimal"/>
      <w:lvlText w:val="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206C7A36"/>
    <w:multiLevelType w:val="multilevel"/>
    <w:tmpl w:val="FF2A76E0"/>
    <w:lvl w:ilvl="0">
      <w:start w:val="1"/>
      <w:numFmt w:val="upperRoman"/>
      <w:lvlText w:val="%1."/>
      <w:lvlJc w:val="left"/>
      <w:pPr>
        <w:ind w:left="1080" w:hanging="72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353A2036"/>
    <w:multiLevelType w:val="hybridMultilevel"/>
    <w:tmpl w:val="F18AD79A"/>
    <w:lvl w:ilvl="0" w:tplc="1704637C">
      <w:numFmt w:val="bullet"/>
      <w:lvlText w:val="-"/>
      <w:lvlJc w:val="left"/>
      <w:pPr>
        <w:tabs>
          <w:tab w:val="num" w:pos="1134"/>
        </w:tabs>
        <w:ind w:left="1494"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2050"/>
    <w:rsid w:val="000D385C"/>
    <w:rsid w:val="00196E1D"/>
    <w:rsid w:val="001A13D7"/>
    <w:rsid w:val="00276F37"/>
    <w:rsid w:val="00290C3F"/>
    <w:rsid w:val="002C40C1"/>
    <w:rsid w:val="00494F14"/>
    <w:rsid w:val="004C3A6C"/>
    <w:rsid w:val="00555A05"/>
    <w:rsid w:val="005B0EF6"/>
    <w:rsid w:val="005F48A1"/>
    <w:rsid w:val="00654529"/>
    <w:rsid w:val="00733461"/>
    <w:rsid w:val="007F312C"/>
    <w:rsid w:val="0088040C"/>
    <w:rsid w:val="00880E09"/>
    <w:rsid w:val="0088554E"/>
    <w:rsid w:val="008B7DE6"/>
    <w:rsid w:val="00993D0C"/>
    <w:rsid w:val="009C2050"/>
    <w:rsid w:val="00AD65E2"/>
    <w:rsid w:val="00B3198B"/>
    <w:rsid w:val="00BE4A48"/>
    <w:rsid w:val="00C34183"/>
    <w:rsid w:val="00C45473"/>
    <w:rsid w:val="00D10404"/>
    <w:rsid w:val="00E7784A"/>
    <w:rsid w:val="00EB4557"/>
    <w:rsid w:val="00F9277E"/>
    <w:rsid w:val="00FA7221"/>
    <w:rsid w:val="00FF49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pPr>
      <w:widowControl w:val="0"/>
    </w:pPr>
  </w:style>
  <w:style w:type="paragraph" w:styleId="1">
    <w:name w:val="heading 1"/>
    <w:basedOn w:val="a"/>
    <w:next w:val="a"/>
    <w:qFormat/>
    <w:pPr>
      <w:keepNext/>
      <w:jc w:val="center"/>
      <w:outlineLvl w:val="0"/>
    </w:pPr>
    <w:rPr>
      <w:rFonts w:ascii="Arial Narrow" w:hAnsi="Arial Narrow"/>
      <w:b/>
      <w:sz w:val="28"/>
    </w:rPr>
  </w:style>
  <w:style w:type="paragraph" w:styleId="4">
    <w:name w:val="heading 4"/>
    <w:basedOn w:val="a"/>
    <w:next w:val="a"/>
    <w:qFormat/>
    <w:rsid w:val="008B7DE6"/>
    <w:pPr>
      <w:keepNext/>
      <w:spacing w:before="240" w:after="60"/>
      <w:outlineLvl w:val="3"/>
    </w:pPr>
    <w:rPr>
      <w:b/>
      <w:bCs/>
      <w:sz w:val="28"/>
      <w:szCs w:val="28"/>
    </w:rPr>
  </w:style>
  <w:style w:type="paragraph" w:styleId="5">
    <w:name w:val="heading 5"/>
    <w:basedOn w:val="a"/>
    <w:next w:val="a"/>
    <w:qFormat/>
    <w:rsid w:val="008B7DE6"/>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C3A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semiHidden/>
    <w:rsid w:val="00654529"/>
    <w:rPr>
      <w:rFonts w:ascii="Tahoma" w:hAnsi="Tahoma" w:cs="Tahoma"/>
      <w:sz w:val="16"/>
      <w:szCs w:val="16"/>
    </w:rPr>
  </w:style>
  <w:style w:type="character" w:styleId="a5">
    <w:name w:val="Hyperlink"/>
    <w:rsid w:val="008B7DE6"/>
    <w:rPr>
      <w:color w:val="0000FF"/>
      <w:u w:val="single"/>
    </w:rPr>
  </w:style>
  <w:style w:type="paragraph" w:styleId="a6">
    <w:name w:val="header"/>
    <w:basedOn w:val="a"/>
    <w:link w:val="a7"/>
    <w:uiPriority w:val="99"/>
    <w:unhideWhenUsed/>
    <w:rsid w:val="009C2050"/>
    <w:pPr>
      <w:tabs>
        <w:tab w:val="center" w:pos="4677"/>
        <w:tab w:val="right" w:pos="9355"/>
      </w:tabs>
    </w:pPr>
    <w:rPr>
      <w:sz w:val="24"/>
      <w:szCs w:val="24"/>
    </w:rPr>
  </w:style>
  <w:style w:type="character" w:customStyle="1" w:styleId="a7">
    <w:name w:val="Верхний колонтитул Знак"/>
    <w:basedOn w:val="a0"/>
    <w:link w:val="a6"/>
    <w:uiPriority w:val="99"/>
    <w:rsid w:val="009C2050"/>
    <w:rPr>
      <w:sz w:val="24"/>
      <w:szCs w:val="24"/>
    </w:rPr>
  </w:style>
  <w:style w:type="paragraph" w:styleId="a8">
    <w:name w:val="footer"/>
    <w:basedOn w:val="a"/>
    <w:link w:val="a9"/>
    <w:uiPriority w:val="99"/>
    <w:unhideWhenUsed/>
    <w:rsid w:val="009C2050"/>
    <w:pPr>
      <w:tabs>
        <w:tab w:val="center" w:pos="4677"/>
        <w:tab w:val="right" w:pos="9355"/>
      </w:tabs>
    </w:pPr>
    <w:rPr>
      <w:sz w:val="24"/>
      <w:szCs w:val="24"/>
    </w:rPr>
  </w:style>
  <w:style w:type="character" w:customStyle="1" w:styleId="a9">
    <w:name w:val="Нижний колонтитул Знак"/>
    <w:basedOn w:val="a0"/>
    <w:link w:val="a8"/>
    <w:uiPriority w:val="99"/>
    <w:rsid w:val="009C2050"/>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pPr>
      <w:widowControl w:val="0"/>
    </w:pPr>
  </w:style>
  <w:style w:type="paragraph" w:styleId="1">
    <w:name w:val="heading 1"/>
    <w:basedOn w:val="a"/>
    <w:next w:val="a"/>
    <w:qFormat/>
    <w:pPr>
      <w:keepNext/>
      <w:jc w:val="center"/>
      <w:outlineLvl w:val="0"/>
    </w:pPr>
    <w:rPr>
      <w:rFonts w:ascii="Arial Narrow" w:hAnsi="Arial Narrow"/>
      <w:b/>
      <w:sz w:val="28"/>
    </w:rPr>
  </w:style>
  <w:style w:type="paragraph" w:styleId="4">
    <w:name w:val="heading 4"/>
    <w:basedOn w:val="a"/>
    <w:next w:val="a"/>
    <w:qFormat/>
    <w:rsid w:val="008B7DE6"/>
    <w:pPr>
      <w:keepNext/>
      <w:spacing w:before="240" w:after="60"/>
      <w:outlineLvl w:val="3"/>
    </w:pPr>
    <w:rPr>
      <w:b/>
      <w:bCs/>
      <w:sz w:val="28"/>
      <w:szCs w:val="28"/>
    </w:rPr>
  </w:style>
  <w:style w:type="paragraph" w:styleId="5">
    <w:name w:val="heading 5"/>
    <w:basedOn w:val="a"/>
    <w:next w:val="a"/>
    <w:qFormat/>
    <w:rsid w:val="008B7DE6"/>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C3A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semiHidden/>
    <w:rsid w:val="00654529"/>
    <w:rPr>
      <w:rFonts w:ascii="Tahoma" w:hAnsi="Tahoma" w:cs="Tahoma"/>
      <w:sz w:val="16"/>
      <w:szCs w:val="16"/>
    </w:rPr>
  </w:style>
  <w:style w:type="character" w:styleId="a5">
    <w:name w:val="Hyperlink"/>
    <w:rsid w:val="008B7DE6"/>
    <w:rPr>
      <w:color w:val="0000FF"/>
      <w:u w:val="single"/>
    </w:rPr>
  </w:style>
  <w:style w:type="paragraph" w:styleId="a6">
    <w:name w:val="header"/>
    <w:basedOn w:val="a"/>
    <w:link w:val="a7"/>
    <w:uiPriority w:val="99"/>
    <w:unhideWhenUsed/>
    <w:rsid w:val="009C2050"/>
    <w:pPr>
      <w:tabs>
        <w:tab w:val="center" w:pos="4677"/>
        <w:tab w:val="right" w:pos="9355"/>
      </w:tabs>
    </w:pPr>
    <w:rPr>
      <w:sz w:val="24"/>
      <w:szCs w:val="24"/>
    </w:rPr>
  </w:style>
  <w:style w:type="character" w:customStyle="1" w:styleId="a7">
    <w:name w:val="Верхний колонтитул Знак"/>
    <w:basedOn w:val="a0"/>
    <w:link w:val="a6"/>
    <w:uiPriority w:val="99"/>
    <w:rsid w:val="009C2050"/>
    <w:rPr>
      <w:sz w:val="24"/>
      <w:szCs w:val="24"/>
    </w:rPr>
  </w:style>
  <w:style w:type="paragraph" w:styleId="a8">
    <w:name w:val="footer"/>
    <w:basedOn w:val="a"/>
    <w:link w:val="a9"/>
    <w:uiPriority w:val="99"/>
    <w:unhideWhenUsed/>
    <w:rsid w:val="009C2050"/>
    <w:pPr>
      <w:tabs>
        <w:tab w:val="center" w:pos="4677"/>
        <w:tab w:val="right" w:pos="9355"/>
      </w:tabs>
    </w:pPr>
    <w:rPr>
      <w:sz w:val="24"/>
      <w:szCs w:val="24"/>
    </w:rPr>
  </w:style>
  <w:style w:type="character" w:customStyle="1" w:styleId="a9">
    <w:name w:val="Нижний колонтитул Знак"/>
    <w:basedOn w:val="a0"/>
    <w:link w:val="a8"/>
    <w:uiPriority w:val="99"/>
    <w:rsid w:val="009C205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molod1@koradm.ru"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Y:\WORD97\&#1059;&#1087;&#1088;&#1072;&#1074;&#1083;&#1077;&#1085;&#1080;&#1077;%20&#1089;&#1086;&#1094;&#1088;&#1072;&#1079;&#1074;&#1080;&#1090;&#1080;&#1103;.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Управление соцразвития</Template>
  <TotalTime>48</TotalTime>
  <Pages>6</Pages>
  <Words>1814</Words>
  <Characters>10346</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lpstr>
    </vt:vector>
  </TitlesOfParts>
  <Company>Отдел информатики</Company>
  <LinksUpToDate>false</LinksUpToDate>
  <CharactersWithSpaces>12136</CharactersWithSpaces>
  <SharedDoc>false</SharedDoc>
  <HLinks>
    <vt:vector size="6" baseType="variant">
      <vt:variant>
        <vt:i4>2359371</vt:i4>
      </vt:variant>
      <vt:variant>
        <vt:i4>0</vt:i4>
      </vt:variant>
      <vt:variant>
        <vt:i4>0</vt:i4>
      </vt:variant>
      <vt:variant>
        <vt:i4>5</vt:i4>
      </vt:variant>
      <vt:variant>
        <vt:lpwstr>mailto:zam3@koradm.ru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culture</dc:creator>
  <cp:lastModifiedBy>molod</cp:lastModifiedBy>
  <cp:revision>4</cp:revision>
  <cp:lastPrinted>2009-02-12T12:44:00Z</cp:lastPrinted>
  <dcterms:created xsi:type="dcterms:W3CDTF">2026-03-02T11:13:00Z</dcterms:created>
  <dcterms:modified xsi:type="dcterms:W3CDTF">2026-04-13T12:49:00Z</dcterms:modified>
</cp:coreProperties>
</file>