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7D" w:rsidRDefault="00A1527D" w:rsidP="00A1527D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 wp14:anchorId="5896BE7E" wp14:editId="2A16DFA9">
            <wp:extent cx="675005" cy="827405"/>
            <wp:effectExtent l="0" t="0" r="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7D" w:rsidRPr="002D1398" w:rsidRDefault="00A1527D" w:rsidP="00A1527D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1527D" w:rsidRPr="002D1398" w:rsidRDefault="00A1527D" w:rsidP="00A1527D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A1527D" w:rsidRPr="0063397B" w:rsidRDefault="00A1527D" w:rsidP="00A1527D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A1527D" w:rsidRDefault="00A1527D" w:rsidP="00A1527D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A1527D" w:rsidRPr="00813774" w:rsidRDefault="00A1527D" w:rsidP="00A1527D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A1527D" w:rsidTr="00ED5760">
        <w:trPr>
          <w:trHeight w:val="368"/>
        </w:trPr>
        <w:tc>
          <w:tcPr>
            <w:tcW w:w="534" w:type="dxa"/>
            <w:vAlign w:val="center"/>
          </w:tcPr>
          <w:p w:rsidR="00A1527D" w:rsidRDefault="00A1527D" w:rsidP="00ED5760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1527D" w:rsidRDefault="004C100C" w:rsidP="00ED5760">
            <w:pPr>
              <w:rPr>
                <w:sz w:val="28"/>
              </w:rPr>
            </w:pPr>
            <w:r>
              <w:rPr>
                <w:sz w:val="28"/>
              </w:rPr>
              <w:t>18.02.2026</w:t>
            </w:r>
          </w:p>
        </w:tc>
        <w:tc>
          <w:tcPr>
            <w:tcW w:w="741" w:type="dxa"/>
            <w:vAlign w:val="center"/>
          </w:tcPr>
          <w:p w:rsidR="00A1527D" w:rsidRDefault="00A1527D" w:rsidP="00ED5760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A1527D" w:rsidRDefault="004C100C" w:rsidP="00ED5760">
            <w:pPr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</w:tbl>
    <w:p w:rsidR="00A1527D" w:rsidRDefault="00A1527D" w:rsidP="00A1527D">
      <w:pPr>
        <w:jc w:val="center"/>
        <w:rPr>
          <w:sz w:val="28"/>
        </w:rPr>
      </w:pPr>
      <w:r>
        <w:rPr>
          <w:sz w:val="28"/>
        </w:rPr>
        <w:t>г. Коряжма</w:t>
      </w:r>
    </w:p>
    <w:p w:rsidR="00A1527D" w:rsidRPr="0078126A" w:rsidRDefault="00A1527D" w:rsidP="00A1527D">
      <w:pPr>
        <w:jc w:val="center"/>
        <w:rPr>
          <w:sz w:val="16"/>
          <w:szCs w:val="16"/>
        </w:rPr>
      </w:pPr>
    </w:p>
    <w:p w:rsidR="00F82831" w:rsidRPr="0078126A" w:rsidRDefault="00A1527D" w:rsidP="00E860CD">
      <w:pPr>
        <w:ind w:right="4677"/>
        <w:jc w:val="both"/>
        <w:rPr>
          <w:bCs/>
          <w:sz w:val="24"/>
          <w:szCs w:val="24"/>
        </w:rPr>
      </w:pPr>
      <w:r w:rsidRPr="0078126A">
        <w:rPr>
          <w:sz w:val="24"/>
          <w:szCs w:val="24"/>
        </w:rPr>
        <w:t xml:space="preserve">О создании Совета по </w:t>
      </w:r>
      <w:r w:rsidR="00074245" w:rsidRPr="0078126A">
        <w:rPr>
          <w:bCs/>
          <w:sz w:val="24"/>
          <w:szCs w:val="24"/>
        </w:rPr>
        <w:t>развитию добровольчества (</w:t>
      </w:r>
      <w:proofErr w:type="spellStart"/>
      <w:r w:rsidR="00074245" w:rsidRPr="0078126A">
        <w:rPr>
          <w:bCs/>
          <w:sz w:val="24"/>
          <w:szCs w:val="24"/>
        </w:rPr>
        <w:t>волонтерства</w:t>
      </w:r>
      <w:proofErr w:type="spellEnd"/>
      <w:r w:rsidR="00074245" w:rsidRPr="0078126A">
        <w:rPr>
          <w:bCs/>
          <w:sz w:val="24"/>
          <w:szCs w:val="24"/>
        </w:rPr>
        <w:t>)</w:t>
      </w:r>
      <w:r w:rsidR="00E860CD" w:rsidRPr="0078126A">
        <w:rPr>
          <w:bCs/>
          <w:sz w:val="24"/>
          <w:szCs w:val="24"/>
        </w:rPr>
        <w:t xml:space="preserve"> </w:t>
      </w:r>
      <w:r w:rsidR="00074245" w:rsidRPr="0078126A">
        <w:rPr>
          <w:bCs/>
          <w:sz w:val="24"/>
          <w:szCs w:val="24"/>
        </w:rPr>
        <w:t>и социально ориентированных некоммерческих организаций на территории городского округа Архангельской области «Город Коряжма»</w:t>
      </w:r>
    </w:p>
    <w:p w:rsidR="00D371B1" w:rsidRPr="00D371B1" w:rsidRDefault="00A1527D" w:rsidP="00D371B1">
      <w:pPr>
        <w:pStyle w:val="a4"/>
        <w:ind w:firstLine="540"/>
        <w:jc w:val="both"/>
        <w:rPr>
          <w:bCs/>
          <w:sz w:val="28"/>
          <w:szCs w:val="28"/>
        </w:rPr>
      </w:pPr>
      <w:r w:rsidRPr="00F82831">
        <w:rPr>
          <w:sz w:val="28"/>
          <w:szCs w:val="28"/>
        </w:rPr>
        <w:t xml:space="preserve">В </w:t>
      </w:r>
      <w:r w:rsidR="00AB4C8F">
        <w:rPr>
          <w:bCs/>
          <w:sz w:val="28"/>
          <w:szCs w:val="28"/>
        </w:rPr>
        <w:t xml:space="preserve">целях содействия развития добровольческой </w:t>
      </w:r>
      <w:r w:rsidR="00AB4C8F" w:rsidRPr="00D371B1">
        <w:rPr>
          <w:bCs/>
          <w:sz w:val="28"/>
          <w:szCs w:val="28"/>
        </w:rPr>
        <w:t>(волонт</w:t>
      </w:r>
      <w:r w:rsidR="00AB4C8F">
        <w:rPr>
          <w:bCs/>
          <w:sz w:val="28"/>
          <w:szCs w:val="28"/>
        </w:rPr>
        <w:t>ё</w:t>
      </w:r>
      <w:r w:rsidR="00AB4C8F" w:rsidRPr="00D371B1">
        <w:rPr>
          <w:bCs/>
          <w:sz w:val="28"/>
          <w:szCs w:val="28"/>
        </w:rPr>
        <w:t>рской)</w:t>
      </w:r>
      <w:r w:rsidR="00AB4C8F">
        <w:rPr>
          <w:bCs/>
          <w:sz w:val="28"/>
          <w:szCs w:val="28"/>
        </w:rPr>
        <w:t xml:space="preserve"> </w:t>
      </w:r>
      <w:r w:rsidR="00AB4C8F" w:rsidRPr="00D371B1">
        <w:rPr>
          <w:bCs/>
          <w:sz w:val="28"/>
          <w:szCs w:val="28"/>
        </w:rPr>
        <w:t>деятельности и социально</w:t>
      </w:r>
      <w:r w:rsidR="00AB4C8F">
        <w:rPr>
          <w:bCs/>
          <w:sz w:val="28"/>
          <w:szCs w:val="28"/>
        </w:rPr>
        <w:t xml:space="preserve"> </w:t>
      </w:r>
      <w:r w:rsidR="00AB4C8F" w:rsidRPr="00D371B1">
        <w:rPr>
          <w:bCs/>
          <w:sz w:val="28"/>
          <w:szCs w:val="28"/>
        </w:rPr>
        <w:t>ориентированных</w:t>
      </w:r>
      <w:r w:rsidR="00AB4C8F">
        <w:rPr>
          <w:bCs/>
          <w:sz w:val="28"/>
          <w:szCs w:val="28"/>
        </w:rPr>
        <w:t xml:space="preserve"> н</w:t>
      </w:r>
      <w:r w:rsidR="00AB4C8F" w:rsidRPr="00D371B1">
        <w:rPr>
          <w:bCs/>
          <w:sz w:val="28"/>
          <w:szCs w:val="28"/>
        </w:rPr>
        <w:t>екоммерческих</w:t>
      </w:r>
      <w:r w:rsidR="00AB4C8F">
        <w:rPr>
          <w:bCs/>
          <w:sz w:val="28"/>
          <w:szCs w:val="28"/>
        </w:rPr>
        <w:t xml:space="preserve"> </w:t>
      </w:r>
      <w:r w:rsidR="00AB4C8F" w:rsidRPr="00D371B1">
        <w:rPr>
          <w:bCs/>
          <w:sz w:val="28"/>
          <w:szCs w:val="28"/>
        </w:rPr>
        <w:t>организаций</w:t>
      </w:r>
      <w:r w:rsidR="00AB4C8F">
        <w:rPr>
          <w:bCs/>
          <w:sz w:val="28"/>
          <w:szCs w:val="28"/>
        </w:rPr>
        <w:t xml:space="preserve"> на территории городского округа Архангельской области «Город Коряжма»,</w:t>
      </w:r>
      <w:r w:rsidR="00AB4C8F" w:rsidRPr="00AB4C8F">
        <w:rPr>
          <w:bCs/>
          <w:sz w:val="28"/>
          <w:szCs w:val="28"/>
        </w:rPr>
        <w:t xml:space="preserve"> </w:t>
      </w:r>
      <w:r w:rsidR="00AB4C8F">
        <w:rPr>
          <w:bCs/>
          <w:sz w:val="28"/>
          <w:szCs w:val="28"/>
        </w:rPr>
        <w:t>в</w:t>
      </w:r>
      <w:r w:rsidR="00AB4C8F" w:rsidRPr="00F82831">
        <w:rPr>
          <w:sz w:val="28"/>
          <w:szCs w:val="28"/>
        </w:rPr>
        <w:t xml:space="preserve"> </w:t>
      </w:r>
      <w:r w:rsidRPr="00F82831">
        <w:rPr>
          <w:sz w:val="28"/>
          <w:szCs w:val="28"/>
        </w:rPr>
        <w:t>соответствии с</w:t>
      </w:r>
      <w:r w:rsidR="00C24F53">
        <w:rPr>
          <w:bCs/>
          <w:sz w:val="28"/>
          <w:szCs w:val="28"/>
        </w:rPr>
        <w:t xml:space="preserve"> Уставом городского округа Арханг</w:t>
      </w:r>
      <w:r w:rsidR="00AB4C8F">
        <w:rPr>
          <w:bCs/>
          <w:sz w:val="28"/>
          <w:szCs w:val="28"/>
        </w:rPr>
        <w:t>ельской области «Город Коряжма»</w:t>
      </w:r>
      <w:r w:rsidR="00926D5B">
        <w:rPr>
          <w:bCs/>
          <w:sz w:val="28"/>
          <w:szCs w:val="28"/>
        </w:rPr>
        <w:t>, админис</w:t>
      </w:r>
      <w:r w:rsidR="00A069BC">
        <w:rPr>
          <w:bCs/>
          <w:sz w:val="28"/>
          <w:szCs w:val="28"/>
        </w:rPr>
        <w:t>трация города</w:t>
      </w:r>
    </w:p>
    <w:p w:rsidR="00A1527D" w:rsidRPr="00F82831" w:rsidRDefault="00A1527D" w:rsidP="0078126A">
      <w:pPr>
        <w:spacing w:before="100" w:beforeAutospacing="1" w:after="100" w:afterAutospacing="1"/>
        <w:ind w:firstLine="709"/>
        <w:textAlignment w:val="top"/>
        <w:rPr>
          <w:sz w:val="28"/>
          <w:szCs w:val="28"/>
        </w:rPr>
      </w:pPr>
      <w:r w:rsidRPr="00F82831">
        <w:rPr>
          <w:sz w:val="28"/>
          <w:szCs w:val="28"/>
        </w:rPr>
        <w:t>ПОСТАНОВЛЯЕТ:</w:t>
      </w:r>
    </w:p>
    <w:p w:rsidR="00A1527D" w:rsidRDefault="00E860CD" w:rsidP="00E860CD">
      <w:pPr>
        <w:tabs>
          <w:tab w:val="left" w:pos="1134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1527D" w:rsidRPr="00F82831">
        <w:rPr>
          <w:sz w:val="28"/>
          <w:szCs w:val="28"/>
        </w:rPr>
        <w:t xml:space="preserve">Создать Совет </w:t>
      </w:r>
      <w:r w:rsidR="00661DD8" w:rsidRPr="00661DD8">
        <w:rPr>
          <w:sz w:val="28"/>
          <w:szCs w:val="28"/>
        </w:rPr>
        <w:t>по развитию добровольчества (</w:t>
      </w:r>
      <w:proofErr w:type="spellStart"/>
      <w:r w:rsidR="00661DD8" w:rsidRPr="00661DD8">
        <w:rPr>
          <w:sz w:val="28"/>
          <w:szCs w:val="28"/>
        </w:rPr>
        <w:t>волонтерства</w:t>
      </w:r>
      <w:proofErr w:type="spellEnd"/>
      <w:r w:rsidR="00661DD8" w:rsidRPr="00661DD8">
        <w:rPr>
          <w:sz w:val="28"/>
          <w:szCs w:val="28"/>
        </w:rPr>
        <w:t>) и социально ориентированных некоммерческих организаций на территории городского округа Архангельской области «Город Коряжма»</w:t>
      </w:r>
      <w:r w:rsidR="006C2649">
        <w:rPr>
          <w:color w:val="000000" w:themeColor="text1"/>
          <w:sz w:val="28"/>
          <w:szCs w:val="28"/>
        </w:rPr>
        <w:t xml:space="preserve"> (далее – Совет)</w:t>
      </w:r>
      <w:r w:rsidR="00A1527D" w:rsidRPr="00F82831">
        <w:rPr>
          <w:color w:val="000000" w:themeColor="text1"/>
          <w:sz w:val="28"/>
          <w:szCs w:val="28"/>
        </w:rPr>
        <w:t>.</w:t>
      </w:r>
    </w:p>
    <w:p w:rsidR="0069371A" w:rsidRPr="0069371A" w:rsidRDefault="00E860CD" w:rsidP="00E860C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F82831">
        <w:rPr>
          <w:sz w:val="28"/>
          <w:szCs w:val="28"/>
        </w:rPr>
        <w:t xml:space="preserve">Утвердить Положение о Совете </w:t>
      </w:r>
      <w:r w:rsidRPr="00661DD8">
        <w:rPr>
          <w:sz w:val="28"/>
          <w:szCs w:val="28"/>
        </w:rPr>
        <w:t>по развитию добровольчества (</w:t>
      </w:r>
      <w:proofErr w:type="spellStart"/>
      <w:r w:rsidRPr="00661DD8">
        <w:rPr>
          <w:sz w:val="28"/>
          <w:szCs w:val="28"/>
        </w:rPr>
        <w:t>волонт</w:t>
      </w:r>
      <w:r w:rsidR="00AB4C8F">
        <w:rPr>
          <w:sz w:val="28"/>
          <w:szCs w:val="28"/>
        </w:rPr>
        <w:t>ё</w:t>
      </w:r>
      <w:r w:rsidRPr="00661DD8">
        <w:rPr>
          <w:sz w:val="28"/>
          <w:szCs w:val="28"/>
        </w:rPr>
        <w:t>рства</w:t>
      </w:r>
      <w:proofErr w:type="spellEnd"/>
      <w:r w:rsidRPr="00661DD8">
        <w:rPr>
          <w:sz w:val="28"/>
          <w:szCs w:val="28"/>
        </w:rPr>
        <w:t>) и социально ориентированных некоммерческих организаций на территории городского округа Архангельской области «Город Коряжма»</w:t>
      </w:r>
      <w:r w:rsidR="00AB4C8F">
        <w:rPr>
          <w:sz w:val="28"/>
          <w:szCs w:val="28"/>
        </w:rPr>
        <w:t>, согласно приложению 1 к настоящему постановлению</w:t>
      </w:r>
      <w:r w:rsidRPr="00F82831">
        <w:rPr>
          <w:color w:val="000000" w:themeColor="text1"/>
          <w:sz w:val="28"/>
          <w:szCs w:val="28"/>
        </w:rPr>
        <w:t>.</w:t>
      </w:r>
    </w:p>
    <w:p w:rsidR="00F82831" w:rsidRPr="00F82831" w:rsidRDefault="00E860CD" w:rsidP="00E860CD">
      <w:pPr>
        <w:tabs>
          <w:tab w:val="left" w:pos="1134"/>
        </w:tabs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Утвердить состав Совета </w:t>
      </w:r>
      <w:r w:rsidRPr="00661DD8">
        <w:rPr>
          <w:sz w:val="28"/>
          <w:szCs w:val="28"/>
        </w:rPr>
        <w:t>по развитию добровольчества (</w:t>
      </w:r>
      <w:proofErr w:type="spellStart"/>
      <w:r w:rsidRPr="00661DD8">
        <w:rPr>
          <w:sz w:val="28"/>
          <w:szCs w:val="28"/>
        </w:rPr>
        <w:t>волонт</w:t>
      </w:r>
      <w:r w:rsidR="00AB4C8F">
        <w:rPr>
          <w:sz w:val="28"/>
          <w:szCs w:val="28"/>
        </w:rPr>
        <w:t>ё</w:t>
      </w:r>
      <w:r w:rsidRPr="00661DD8">
        <w:rPr>
          <w:sz w:val="28"/>
          <w:szCs w:val="28"/>
        </w:rPr>
        <w:t>рства</w:t>
      </w:r>
      <w:proofErr w:type="spellEnd"/>
      <w:r w:rsidRPr="00661DD8">
        <w:rPr>
          <w:sz w:val="28"/>
          <w:szCs w:val="28"/>
        </w:rPr>
        <w:t>) и социально ориентированных некоммерческих организаций на территории городского округа Архангельской области «Город Коряжма»</w:t>
      </w:r>
      <w:r w:rsidR="00AB4C8F">
        <w:rPr>
          <w:sz w:val="28"/>
          <w:szCs w:val="28"/>
        </w:rPr>
        <w:t>, согласно приложению 2 к настоящему постановлению</w:t>
      </w:r>
      <w:r w:rsidRPr="0069371A">
        <w:rPr>
          <w:sz w:val="28"/>
          <w:szCs w:val="28"/>
        </w:rPr>
        <w:t>.</w:t>
      </w:r>
    </w:p>
    <w:p w:rsidR="00A1527D" w:rsidRPr="00F82831" w:rsidRDefault="00E860CD" w:rsidP="00E860CD">
      <w:pPr>
        <w:tabs>
          <w:tab w:val="left" w:pos="1134"/>
        </w:tabs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A1527D" w:rsidRPr="00F8283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8126A" w:rsidRDefault="0078126A" w:rsidP="00A1527D">
      <w:pPr>
        <w:textAlignment w:val="top"/>
        <w:rPr>
          <w:sz w:val="28"/>
          <w:szCs w:val="28"/>
        </w:rPr>
      </w:pPr>
    </w:p>
    <w:p w:rsidR="0078126A" w:rsidRDefault="0078126A" w:rsidP="00A1527D">
      <w:pPr>
        <w:textAlignment w:val="top"/>
        <w:rPr>
          <w:sz w:val="28"/>
          <w:szCs w:val="28"/>
        </w:rPr>
      </w:pPr>
    </w:p>
    <w:p w:rsidR="00AB4C8F" w:rsidRPr="00F82831" w:rsidRDefault="00AB4C8F" w:rsidP="00A1527D">
      <w:pPr>
        <w:textAlignment w:val="top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1527D" w:rsidRPr="00F82831" w:rsidTr="00ED5760">
        <w:tc>
          <w:tcPr>
            <w:tcW w:w="4672" w:type="dxa"/>
            <w:vAlign w:val="bottom"/>
          </w:tcPr>
          <w:p w:rsidR="00A1527D" w:rsidRPr="00F82831" w:rsidRDefault="00A1527D" w:rsidP="00ED5760">
            <w:pPr>
              <w:pStyle w:val="western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F82831">
              <w:rPr>
                <w:bCs/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72" w:type="dxa"/>
            <w:vAlign w:val="bottom"/>
          </w:tcPr>
          <w:p w:rsidR="00A1527D" w:rsidRPr="00F82831" w:rsidRDefault="00A1527D" w:rsidP="00ED5760">
            <w:pPr>
              <w:pStyle w:val="western"/>
              <w:widowControl w:val="0"/>
              <w:spacing w:before="0" w:beforeAutospacing="0" w:after="0" w:afterAutospacing="0"/>
              <w:ind w:firstLine="709"/>
              <w:jc w:val="right"/>
              <w:rPr>
                <w:bCs/>
                <w:sz w:val="28"/>
                <w:szCs w:val="28"/>
              </w:rPr>
            </w:pPr>
            <w:r w:rsidRPr="00F82831">
              <w:rPr>
                <w:bCs/>
                <w:sz w:val="28"/>
                <w:szCs w:val="28"/>
              </w:rPr>
              <w:t>А.А. Ткач</w:t>
            </w:r>
          </w:p>
        </w:tc>
      </w:tr>
    </w:tbl>
    <w:p w:rsidR="00E860CD" w:rsidRDefault="00E860C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E860CD" w:rsidRPr="0078126A" w:rsidRDefault="0078126A" w:rsidP="0078126A">
      <w:pPr>
        <w:tabs>
          <w:tab w:val="left" w:pos="5670"/>
        </w:tabs>
        <w:jc w:val="right"/>
        <w:rPr>
          <w:sz w:val="24"/>
          <w:szCs w:val="24"/>
        </w:rPr>
      </w:pPr>
      <w:r w:rsidRPr="0078126A">
        <w:rPr>
          <w:sz w:val="24"/>
          <w:szCs w:val="24"/>
        </w:rPr>
        <w:lastRenderedPageBreak/>
        <w:t>Приложение 1</w:t>
      </w:r>
    </w:p>
    <w:p w:rsidR="00E860CD" w:rsidRPr="0078126A" w:rsidRDefault="0078126A" w:rsidP="0078126A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78126A">
        <w:rPr>
          <w:sz w:val="24"/>
          <w:szCs w:val="24"/>
        </w:rPr>
        <w:t xml:space="preserve">Утверждено </w:t>
      </w:r>
      <w:r w:rsidR="00E860CD" w:rsidRPr="0078126A">
        <w:rPr>
          <w:sz w:val="24"/>
          <w:szCs w:val="24"/>
        </w:rPr>
        <w:t xml:space="preserve">постановлением администрации </w:t>
      </w:r>
      <w:r w:rsidRPr="0078126A">
        <w:rPr>
          <w:sz w:val="24"/>
          <w:szCs w:val="24"/>
        </w:rPr>
        <w:t xml:space="preserve">городского округа </w:t>
      </w:r>
      <w:r w:rsidR="00E860CD" w:rsidRPr="0078126A">
        <w:rPr>
          <w:sz w:val="24"/>
          <w:szCs w:val="24"/>
        </w:rPr>
        <w:t>Архангельской области</w:t>
      </w:r>
      <w:r w:rsidRPr="0078126A">
        <w:rPr>
          <w:sz w:val="24"/>
          <w:szCs w:val="24"/>
        </w:rPr>
        <w:t xml:space="preserve"> </w:t>
      </w:r>
      <w:r w:rsidR="00E860CD" w:rsidRPr="0078126A">
        <w:rPr>
          <w:sz w:val="24"/>
          <w:szCs w:val="24"/>
        </w:rPr>
        <w:t>«Город Коряжма»</w:t>
      </w:r>
    </w:p>
    <w:p w:rsidR="00E860CD" w:rsidRPr="0078126A" w:rsidRDefault="00E860CD" w:rsidP="0078126A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78126A">
        <w:rPr>
          <w:sz w:val="24"/>
          <w:szCs w:val="24"/>
        </w:rPr>
        <w:t>от</w:t>
      </w:r>
      <w:r w:rsidR="004C100C">
        <w:rPr>
          <w:sz w:val="24"/>
          <w:szCs w:val="24"/>
        </w:rPr>
        <w:t xml:space="preserve"> 18.02</w:t>
      </w:r>
      <w:r w:rsidR="0078126A">
        <w:rPr>
          <w:sz w:val="24"/>
          <w:szCs w:val="24"/>
        </w:rPr>
        <w:t>.2026</w:t>
      </w:r>
      <w:r w:rsidRPr="0078126A">
        <w:rPr>
          <w:sz w:val="24"/>
          <w:szCs w:val="24"/>
        </w:rPr>
        <w:t xml:space="preserve"> г. №</w:t>
      </w:r>
      <w:r w:rsidR="004C100C">
        <w:rPr>
          <w:sz w:val="24"/>
          <w:szCs w:val="24"/>
        </w:rPr>
        <w:t xml:space="preserve"> 160</w:t>
      </w:r>
    </w:p>
    <w:p w:rsidR="00E860CD" w:rsidRDefault="00E860CD" w:rsidP="00E860CD">
      <w:pPr>
        <w:jc w:val="right"/>
        <w:rPr>
          <w:sz w:val="28"/>
        </w:rPr>
      </w:pPr>
    </w:p>
    <w:p w:rsidR="00E860CD" w:rsidRDefault="00E860CD" w:rsidP="00E860CD">
      <w:pPr>
        <w:jc w:val="center"/>
        <w:rPr>
          <w:b/>
          <w:sz w:val="28"/>
        </w:rPr>
      </w:pPr>
      <w:r w:rsidRPr="005D66EF">
        <w:rPr>
          <w:b/>
          <w:sz w:val="28"/>
        </w:rPr>
        <w:t>ПОЛОЖЕНИЕ</w:t>
      </w:r>
    </w:p>
    <w:p w:rsidR="00E860CD" w:rsidRPr="00661DD8" w:rsidRDefault="00E860CD" w:rsidP="00E860CD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о Совете </w:t>
      </w:r>
      <w:r>
        <w:rPr>
          <w:b/>
          <w:sz w:val="28"/>
          <w:szCs w:val="28"/>
        </w:rPr>
        <w:t xml:space="preserve">по развитию </w:t>
      </w:r>
      <w:r w:rsidRPr="00661DD8">
        <w:rPr>
          <w:b/>
          <w:sz w:val="28"/>
          <w:szCs w:val="28"/>
        </w:rPr>
        <w:t>добровольчества (</w:t>
      </w:r>
      <w:proofErr w:type="spellStart"/>
      <w:r w:rsidRPr="00661DD8">
        <w:rPr>
          <w:b/>
          <w:sz w:val="28"/>
          <w:szCs w:val="28"/>
        </w:rPr>
        <w:t>волонт</w:t>
      </w:r>
      <w:r w:rsidR="00896A5A">
        <w:rPr>
          <w:b/>
          <w:sz w:val="28"/>
          <w:szCs w:val="28"/>
        </w:rPr>
        <w:t>ё</w:t>
      </w:r>
      <w:r w:rsidRPr="00661DD8">
        <w:rPr>
          <w:b/>
          <w:sz w:val="28"/>
          <w:szCs w:val="28"/>
        </w:rPr>
        <w:t>рства</w:t>
      </w:r>
      <w:proofErr w:type="spellEnd"/>
      <w:r w:rsidRPr="00661DD8">
        <w:rPr>
          <w:b/>
          <w:sz w:val="28"/>
          <w:szCs w:val="28"/>
        </w:rPr>
        <w:t>)</w:t>
      </w:r>
    </w:p>
    <w:p w:rsidR="00E860CD" w:rsidRPr="00661DD8" w:rsidRDefault="00E860CD" w:rsidP="00E860CD">
      <w:pPr>
        <w:jc w:val="center"/>
        <w:rPr>
          <w:b/>
          <w:sz w:val="28"/>
          <w:szCs w:val="28"/>
        </w:rPr>
      </w:pPr>
      <w:r w:rsidRPr="00661DD8">
        <w:rPr>
          <w:b/>
          <w:sz w:val="28"/>
          <w:szCs w:val="28"/>
        </w:rPr>
        <w:t xml:space="preserve">и социально ориентированных некоммерческих организаций </w:t>
      </w:r>
      <w:proofErr w:type="gramStart"/>
      <w:r w:rsidRPr="00661DD8">
        <w:rPr>
          <w:b/>
          <w:sz w:val="28"/>
          <w:szCs w:val="28"/>
        </w:rPr>
        <w:t>на</w:t>
      </w:r>
      <w:proofErr w:type="gramEnd"/>
    </w:p>
    <w:p w:rsidR="00E860CD" w:rsidRPr="00661DD8" w:rsidRDefault="00E860CD" w:rsidP="00E860CD">
      <w:pPr>
        <w:jc w:val="center"/>
        <w:rPr>
          <w:b/>
          <w:sz w:val="28"/>
          <w:szCs w:val="28"/>
        </w:rPr>
      </w:pPr>
      <w:r w:rsidRPr="00661DD8">
        <w:rPr>
          <w:b/>
          <w:sz w:val="28"/>
          <w:szCs w:val="28"/>
        </w:rPr>
        <w:t>территории городского округа Архангельской области «Город Коряжма»</w:t>
      </w:r>
    </w:p>
    <w:p w:rsidR="00E860CD" w:rsidRDefault="00E860CD" w:rsidP="00E860CD">
      <w:pPr>
        <w:jc w:val="center"/>
        <w:rPr>
          <w:b/>
          <w:sz w:val="28"/>
        </w:rPr>
      </w:pPr>
      <w:r>
        <w:rPr>
          <w:b/>
          <w:sz w:val="28"/>
        </w:rPr>
        <w:t>(далее – Положение)</w:t>
      </w:r>
    </w:p>
    <w:p w:rsidR="00E860CD" w:rsidRDefault="00E860CD" w:rsidP="007B5FE1">
      <w:pPr>
        <w:pStyle w:val="a5"/>
        <w:numPr>
          <w:ilvl w:val="0"/>
          <w:numId w:val="1"/>
        </w:numPr>
        <w:spacing w:before="100" w:beforeAutospacing="1" w:after="100" w:afterAutospacing="1"/>
        <w:ind w:left="714" w:hanging="357"/>
        <w:jc w:val="center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FA0C58" w:rsidRDefault="00E860CD" w:rsidP="00FA0C58">
      <w:pPr>
        <w:pStyle w:val="a5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8"/>
        </w:rPr>
      </w:pPr>
      <w:r w:rsidRPr="00FA0C58">
        <w:rPr>
          <w:sz w:val="28"/>
        </w:rPr>
        <w:t>Совет по развитию добровольчества (</w:t>
      </w:r>
      <w:proofErr w:type="spellStart"/>
      <w:r w:rsidRPr="00FA0C58">
        <w:rPr>
          <w:sz w:val="28"/>
        </w:rPr>
        <w:t>волонт</w:t>
      </w:r>
      <w:r w:rsidR="00896A5A" w:rsidRPr="00FA0C58">
        <w:rPr>
          <w:sz w:val="28"/>
        </w:rPr>
        <w:t>ё</w:t>
      </w:r>
      <w:r w:rsidRPr="00FA0C58">
        <w:rPr>
          <w:sz w:val="28"/>
        </w:rPr>
        <w:t>рства</w:t>
      </w:r>
      <w:proofErr w:type="spellEnd"/>
      <w:r w:rsidRPr="00FA0C58">
        <w:rPr>
          <w:sz w:val="28"/>
        </w:rPr>
        <w:t xml:space="preserve">) и социально ориентированных некоммерческих организаций на территории городского округа Архангельской области «Город Коряжма» (далее – Совет) является постоянно действующим </w:t>
      </w:r>
      <w:r w:rsidR="002808FE" w:rsidRPr="00FA0C58">
        <w:rPr>
          <w:sz w:val="28"/>
        </w:rPr>
        <w:t>консультативно-совещательным органом</w:t>
      </w:r>
      <w:r w:rsidRPr="00FA0C58">
        <w:rPr>
          <w:sz w:val="28"/>
        </w:rPr>
        <w:t xml:space="preserve">, образованным в целях </w:t>
      </w:r>
      <w:proofErr w:type="gramStart"/>
      <w:r w:rsidRPr="00FA0C58">
        <w:rPr>
          <w:sz w:val="28"/>
        </w:rPr>
        <w:t>организации взаимодействия органов местного самоуправления города</w:t>
      </w:r>
      <w:proofErr w:type="gramEnd"/>
      <w:r w:rsidRPr="00FA0C58">
        <w:rPr>
          <w:sz w:val="28"/>
        </w:rPr>
        <w:t xml:space="preserve"> Коряжмы, </w:t>
      </w:r>
      <w:r w:rsidR="000F5004" w:rsidRPr="00FA0C58">
        <w:rPr>
          <w:sz w:val="28"/>
        </w:rPr>
        <w:t>е</w:t>
      </w:r>
      <w:r w:rsidR="0080479B">
        <w:rPr>
          <w:sz w:val="28"/>
        </w:rPr>
        <w:t>го</w:t>
      </w:r>
      <w:r w:rsidR="000F5004" w:rsidRPr="00FA0C58">
        <w:rPr>
          <w:sz w:val="28"/>
        </w:rPr>
        <w:t xml:space="preserve"> структурных подразделений</w:t>
      </w:r>
      <w:r w:rsidR="00896A5A" w:rsidRPr="00FA0C58">
        <w:rPr>
          <w:sz w:val="28"/>
        </w:rPr>
        <w:t xml:space="preserve"> </w:t>
      </w:r>
      <w:r w:rsidRPr="00FA0C58">
        <w:rPr>
          <w:sz w:val="28"/>
        </w:rPr>
        <w:t>некоммерческими организациями, общественными объединениями, волонт</w:t>
      </w:r>
      <w:r w:rsidR="0080479B">
        <w:rPr>
          <w:sz w:val="28"/>
        </w:rPr>
        <w:t>ё</w:t>
      </w:r>
      <w:r w:rsidRPr="00FA0C58">
        <w:rPr>
          <w:sz w:val="28"/>
        </w:rPr>
        <w:t>рскими движениями и активными гражданами.</w:t>
      </w:r>
    </w:p>
    <w:p w:rsidR="00FA0C58" w:rsidRDefault="00FA0C58" w:rsidP="00FA0C58">
      <w:pPr>
        <w:pStyle w:val="a5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8"/>
        </w:rPr>
      </w:pPr>
      <w:proofErr w:type="gramStart"/>
      <w:r w:rsidRPr="00FA0C58">
        <w:rPr>
          <w:sz w:val="28"/>
        </w:rPr>
        <w:t xml:space="preserve">Совет образуется постановлением </w:t>
      </w:r>
      <w:r w:rsidR="0080479B">
        <w:rPr>
          <w:sz w:val="28"/>
        </w:rPr>
        <w:t>администрации городского округа Архангельской области «Город Коряжма»</w:t>
      </w:r>
      <w:r w:rsidRPr="00FA0C58">
        <w:rPr>
          <w:sz w:val="28"/>
        </w:rPr>
        <w:t xml:space="preserve"> из </w:t>
      </w:r>
      <w:r>
        <w:rPr>
          <w:sz w:val="28"/>
        </w:rPr>
        <w:t>органов местного самоуправления городского округа Архангельской области «Город Коряжма»</w:t>
      </w:r>
      <w:r w:rsidRPr="00FA0C58">
        <w:rPr>
          <w:sz w:val="28"/>
        </w:rPr>
        <w:t>, структурных подразделений администрации города</w:t>
      </w:r>
      <w:r w:rsidR="008769E4">
        <w:rPr>
          <w:sz w:val="28"/>
        </w:rPr>
        <w:t>,</w:t>
      </w:r>
      <w:r w:rsidRPr="00FA0C58">
        <w:rPr>
          <w:sz w:val="28"/>
        </w:rPr>
        <w:t xml:space="preserve"> </w:t>
      </w:r>
      <w:r w:rsidR="008769E4">
        <w:rPr>
          <w:sz w:val="28"/>
        </w:rPr>
        <w:t xml:space="preserve">муниципальных учреждений </w:t>
      </w:r>
      <w:r w:rsidRPr="00FA0C58">
        <w:rPr>
          <w:sz w:val="28"/>
        </w:rPr>
        <w:t>и организаций независимо от их организационно-правовой формы и ведомственной принадлежности, расположенных на территории городского округа Архангельской области «Город Коряжма»</w:t>
      </w:r>
      <w:r w:rsidR="008769E4">
        <w:rPr>
          <w:sz w:val="28"/>
        </w:rPr>
        <w:t xml:space="preserve">, </w:t>
      </w:r>
      <w:r w:rsidR="008769E4" w:rsidRPr="008769E4">
        <w:rPr>
          <w:sz w:val="28"/>
        </w:rPr>
        <w:t xml:space="preserve">добровольческих (волонтерских) организаций, </w:t>
      </w:r>
      <w:r w:rsidR="008769E4">
        <w:rPr>
          <w:sz w:val="28"/>
        </w:rPr>
        <w:t>социально ориентированных некоммерческих организаций (далее – СОНКО)</w:t>
      </w:r>
      <w:r w:rsidR="008769E4" w:rsidRPr="008769E4">
        <w:rPr>
          <w:sz w:val="28"/>
        </w:rPr>
        <w:t>, а также организатор</w:t>
      </w:r>
      <w:r w:rsidR="0080479B">
        <w:rPr>
          <w:sz w:val="28"/>
        </w:rPr>
        <w:t>ов</w:t>
      </w:r>
      <w:r w:rsidR="008769E4" w:rsidRPr="008769E4">
        <w:rPr>
          <w:sz w:val="28"/>
        </w:rPr>
        <w:t xml:space="preserve"> добровольческой (волонт</w:t>
      </w:r>
      <w:r w:rsidR="008769E4">
        <w:rPr>
          <w:sz w:val="28"/>
        </w:rPr>
        <w:t>ё</w:t>
      </w:r>
      <w:r w:rsidR="008769E4" w:rsidRPr="008769E4">
        <w:rPr>
          <w:sz w:val="28"/>
        </w:rPr>
        <w:t>рской) деятельности</w:t>
      </w:r>
      <w:proofErr w:type="gramEnd"/>
      <w:r w:rsidR="008769E4" w:rsidRPr="008769E4">
        <w:rPr>
          <w:sz w:val="28"/>
        </w:rPr>
        <w:t>, добровольцы (волонт</w:t>
      </w:r>
      <w:r w:rsidR="008769E4">
        <w:rPr>
          <w:sz w:val="28"/>
        </w:rPr>
        <w:t>ёры)</w:t>
      </w:r>
      <w:r w:rsidR="008769E4" w:rsidRPr="008769E4">
        <w:rPr>
          <w:sz w:val="28"/>
        </w:rPr>
        <w:t xml:space="preserve"> и другие заинтересованные лица</w:t>
      </w:r>
      <w:r w:rsidR="008769E4">
        <w:rPr>
          <w:sz w:val="28"/>
        </w:rPr>
        <w:t>.</w:t>
      </w:r>
    </w:p>
    <w:p w:rsidR="00FA0C58" w:rsidRDefault="00E860CD" w:rsidP="00FA0C58">
      <w:pPr>
        <w:pStyle w:val="a5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8"/>
        </w:rPr>
      </w:pPr>
      <w:r w:rsidRPr="00FA0C58">
        <w:rPr>
          <w:sz w:val="28"/>
        </w:rPr>
        <w:t xml:space="preserve">Совет в своей деятельности руководствуется Конституцией Российской Федерации, федеральным </w:t>
      </w:r>
      <w:r w:rsidR="00896A5A" w:rsidRPr="00FA0C58">
        <w:rPr>
          <w:sz w:val="28"/>
        </w:rPr>
        <w:t>и</w:t>
      </w:r>
      <w:r w:rsidRPr="00FA0C58">
        <w:rPr>
          <w:sz w:val="28"/>
        </w:rPr>
        <w:t xml:space="preserve"> областным законодательством, Уставом городского округа Архангел</w:t>
      </w:r>
      <w:r w:rsidR="0080479B">
        <w:rPr>
          <w:sz w:val="28"/>
        </w:rPr>
        <w:t>ьской области «Город Коряжма»</w:t>
      </w:r>
      <w:r w:rsidRPr="00FA0C58">
        <w:rPr>
          <w:sz w:val="28"/>
        </w:rPr>
        <w:t>, а также настоящим Положением.</w:t>
      </w:r>
    </w:p>
    <w:p w:rsidR="00FA0C58" w:rsidRDefault="00896A5A" w:rsidP="00FA0C58">
      <w:pPr>
        <w:pStyle w:val="a5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8"/>
        </w:rPr>
      </w:pPr>
      <w:r w:rsidRPr="00FA0C58">
        <w:rPr>
          <w:sz w:val="28"/>
        </w:rPr>
        <w:t>Деятельность Совета осуществляется на безвозмездной основе.</w:t>
      </w:r>
    </w:p>
    <w:p w:rsidR="00896A5A" w:rsidRPr="00FA0C58" w:rsidRDefault="00896A5A" w:rsidP="00FA0C58">
      <w:pPr>
        <w:pStyle w:val="a5"/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sz w:val="28"/>
        </w:rPr>
      </w:pPr>
      <w:r w:rsidRPr="00FA0C58">
        <w:rPr>
          <w:sz w:val="28"/>
        </w:rPr>
        <w:t>Решения Совета носят рекомендательный характер</w:t>
      </w:r>
    </w:p>
    <w:p w:rsidR="00E860CD" w:rsidRDefault="00E860CD" w:rsidP="00FA0C58">
      <w:pPr>
        <w:pStyle w:val="a5"/>
        <w:numPr>
          <w:ilvl w:val="0"/>
          <w:numId w:val="1"/>
        </w:numPr>
        <w:spacing w:before="100" w:beforeAutospacing="1" w:after="100" w:afterAutospacing="1"/>
        <w:ind w:left="714" w:hanging="357"/>
        <w:jc w:val="center"/>
        <w:rPr>
          <w:b/>
          <w:sz w:val="28"/>
        </w:rPr>
      </w:pPr>
      <w:r>
        <w:rPr>
          <w:b/>
          <w:sz w:val="28"/>
        </w:rPr>
        <w:t>Цели и задачи Совета</w:t>
      </w:r>
    </w:p>
    <w:p w:rsidR="00E860CD" w:rsidRDefault="00896A5A" w:rsidP="008E6EF9">
      <w:pPr>
        <w:pStyle w:val="a5"/>
        <w:numPr>
          <w:ilvl w:val="4"/>
          <w:numId w:val="1"/>
        </w:numPr>
        <w:tabs>
          <w:tab w:val="left" w:pos="1276"/>
        </w:tabs>
        <w:ind w:left="0" w:firstLine="709"/>
        <w:jc w:val="both"/>
        <w:rPr>
          <w:sz w:val="28"/>
        </w:rPr>
      </w:pPr>
      <w:r w:rsidRPr="00896A5A">
        <w:rPr>
          <w:sz w:val="28"/>
        </w:rPr>
        <w:t xml:space="preserve">Целью деятельности Совета является обеспечение </w:t>
      </w:r>
      <w:proofErr w:type="gramStart"/>
      <w:r w:rsidRPr="00896A5A">
        <w:rPr>
          <w:sz w:val="28"/>
        </w:rPr>
        <w:t xml:space="preserve">координации деятельности органов местного самоуправления </w:t>
      </w:r>
      <w:r w:rsidR="002D070C">
        <w:rPr>
          <w:sz w:val="28"/>
        </w:rPr>
        <w:t>городского округа Архангельской</w:t>
      </w:r>
      <w:proofErr w:type="gramEnd"/>
      <w:r w:rsidR="002D070C">
        <w:rPr>
          <w:sz w:val="28"/>
        </w:rPr>
        <w:t xml:space="preserve"> области «Город Коряжма»</w:t>
      </w:r>
      <w:r w:rsidRPr="00896A5A">
        <w:rPr>
          <w:sz w:val="28"/>
        </w:rPr>
        <w:t xml:space="preserve">, добровольческих и </w:t>
      </w:r>
      <w:r w:rsidR="0080479B">
        <w:rPr>
          <w:sz w:val="28"/>
        </w:rPr>
        <w:t>СОНКО</w:t>
      </w:r>
      <w:r w:rsidRPr="00896A5A">
        <w:rPr>
          <w:sz w:val="28"/>
        </w:rPr>
        <w:t>, реализующих различные функции в сфере добровольчества (</w:t>
      </w:r>
      <w:proofErr w:type="spellStart"/>
      <w:r w:rsidRPr="00896A5A">
        <w:rPr>
          <w:sz w:val="28"/>
        </w:rPr>
        <w:t>волонт</w:t>
      </w:r>
      <w:r w:rsidR="008769E4">
        <w:rPr>
          <w:sz w:val="28"/>
        </w:rPr>
        <w:t>ё</w:t>
      </w:r>
      <w:r w:rsidRPr="00896A5A">
        <w:rPr>
          <w:sz w:val="28"/>
        </w:rPr>
        <w:t>рства</w:t>
      </w:r>
      <w:proofErr w:type="spellEnd"/>
      <w:r w:rsidRPr="00896A5A">
        <w:rPr>
          <w:sz w:val="28"/>
        </w:rPr>
        <w:t>).</w:t>
      </w:r>
    </w:p>
    <w:p w:rsidR="002D070C" w:rsidRDefault="002D070C" w:rsidP="008E6EF9">
      <w:pPr>
        <w:pStyle w:val="a5"/>
        <w:numPr>
          <w:ilvl w:val="3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sz w:val="28"/>
        </w:rPr>
      </w:pPr>
      <w:r w:rsidRPr="002D070C">
        <w:rPr>
          <w:sz w:val="28"/>
        </w:rPr>
        <w:t>Основными</w:t>
      </w:r>
      <w:r>
        <w:rPr>
          <w:sz w:val="28"/>
        </w:rPr>
        <w:t xml:space="preserve"> задачами Совета являются:</w:t>
      </w:r>
    </w:p>
    <w:p w:rsidR="008E6EF9" w:rsidRDefault="008E6EF9" w:rsidP="00D50D3E">
      <w:pPr>
        <w:pStyle w:val="a5"/>
        <w:numPr>
          <w:ilvl w:val="0"/>
          <w:numId w:val="12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Создание и </w:t>
      </w:r>
      <w:r w:rsidRPr="002D070C">
        <w:rPr>
          <w:sz w:val="28"/>
        </w:rPr>
        <w:t xml:space="preserve">обеспечение </w:t>
      </w:r>
      <w:r>
        <w:rPr>
          <w:sz w:val="28"/>
        </w:rPr>
        <w:t xml:space="preserve">механизмов </w:t>
      </w:r>
      <w:r w:rsidRPr="002D070C">
        <w:rPr>
          <w:sz w:val="28"/>
        </w:rPr>
        <w:t xml:space="preserve">взаимодействия администрации </w:t>
      </w:r>
      <w:r>
        <w:rPr>
          <w:sz w:val="28"/>
        </w:rPr>
        <w:t>городского округа Архангельской области «Город Коряжма»</w:t>
      </w:r>
      <w:r w:rsidRPr="002D070C">
        <w:rPr>
          <w:sz w:val="28"/>
        </w:rPr>
        <w:t xml:space="preserve"> </w:t>
      </w:r>
      <w:r w:rsidRPr="002D070C">
        <w:rPr>
          <w:sz w:val="28"/>
        </w:rPr>
        <w:lastRenderedPageBreak/>
        <w:t>(далее –</w:t>
      </w:r>
      <w:r>
        <w:rPr>
          <w:sz w:val="28"/>
        </w:rPr>
        <w:t xml:space="preserve"> </w:t>
      </w:r>
      <w:r w:rsidRPr="002D070C">
        <w:rPr>
          <w:sz w:val="28"/>
        </w:rPr>
        <w:t>администрация</w:t>
      </w:r>
      <w:r>
        <w:rPr>
          <w:sz w:val="28"/>
        </w:rPr>
        <w:t xml:space="preserve"> города</w:t>
      </w:r>
      <w:r w:rsidRPr="002D070C">
        <w:rPr>
          <w:sz w:val="28"/>
        </w:rPr>
        <w:t xml:space="preserve">), добровольческих организаций и </w:t>
      </w:r>
      <w:r w:rsidR="0080479B">
        <w:rPr>
          <w:sz w:val="28"/>
        </w:rPr>
        <w:t>СОНКО</w:t>
      </w:r>
      <w:r w:rsidRPr="002D070C">
        <w:rPr>
          <w:sz w:val="28"/>
        </w:rPr>
        <w:t xml:space="preserve"> по вопросам развития и поддержки доб</w:t>
      </w:r>
      <w:r>
        <w:rPr>
          <w:sz w:val="28"/>
        </w:rPr>
        <w:t>ровольчества (</w:t>
      </w:r>
      <w:proofErr w:type="spellStart"/>
      <w:r>
        <w:rPr>
          <w:sz w:val="28"/>
        </w:rPr>
        <w:t>волонтёрства</w:t>
      </w:r>
      <w:proofErr w:type="spellEnd"/>
      <w:r>
        <w:rPr>
          <w:sz w:val="28"/>
        </w:rPr>
        <w:t>);</w:t>
      </w:r>
    </w:p>
    <w:p w:rsidR="001B7FC6" w:rsidRDefault="008E6EF9" w:rsidP="00D50D3E">
      <w:pPr>
        <w:pStyle w:val="a5"/>
        <w:numPr>
          <w:ilvl w:val="0"/>
          <w:numId w:val="12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</w:rPr>
      </w:pPr>
      <w:r w:rsidRPr="001B7FC6">
        <w:rPr>
          <w:sz w:val="28"/>
        </w:rPr>
        <w:t>содействие в проведении мероприятий</w:t>
      </w:r>
      <w:r w:rsidR="0080479B">
        <w:rPr>
          <w:sz w:val="28"/>
        </w:rPr>
        <w:t>, форумов, конкурсов</w:t>
      </w:r>
      <w:r w:rsidRPr="001B7FC6">
        <w:rPr>
          <w:sz w:val="28"/>
        </w:rPr>
        <w:t xml:space="preserve"> в сфере развития добровольчества </w:t>
      </w:r>
      <w:r>
        <w:rPr>
          <w:sz w:val="28"/>
        </w:rPr>
        <w:t>(</w:t>
      </w:r>
      <w:proofErr w:type="spellStart"/>
      <w:r>
        <w:rPr>
          <w:sz w:val="28"/>
        </w:rPr>
        <w:t>волонтё</w:t>
      </w:r>
      <w:r w:rsidRPr="001B7FC6">
        <w:rPr>
          <w:sz w:val="28"/>
        </w:rPr>
        <w:t>рства</w:t>
      </w:r>
      <w:proofErr w:type="spellEnd"/>
      <w:r w:rsidRPr="001B7FC6">
        <w:rPr>
          <w:sz w:val="28"/>
        </w:rPr>
        <w:t xml:space="preserve">) и </w:t>
      </w:r>
      <w:r w:rsidR="0080479B">
        <w:rPr>
          <w:sz w:val="28"/>
        </w:rPr>
        <w:t>СОНКО</w:t>
      </w:r>
      <w:r w:rsidRPr="001B7FC6">
        <w:rPr>
          <w:sz w:val="28"/>
        </w:rPr>
        <w:t xml:space="preserve"> на территории городского округа Архангельской области «Город Коряжма»;</w:t>
      </w:r>
    </w:p>
    <w:p w:rsidR="008E6EF9" w:rsidRDefault="008E6EF9" w:rsidP="00D50D3E">
      <w:pPr>
        <w:pStyle w:val="a5"/>
        <w:numPr>
          <w:ilvl w:val="0"/>
          <w:numId w:val="12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</w:rPr>
      </w:pPr>
      <w:r w:rsidRPr="001B7FC6">
        <w:rPr>
          <w:sz w:val="28"/>
        </w:rPr>
        <w:t xml:space="preserve">организационная поддержка добровольческой (волонтерской) деятельности на территории городского округа Архангельской области </w:t>
      </w:r>
      <w:r>
        <w:rPr>
          <w:sz w:val="28"/>
        </w:rPr>
        <w:t xml:space="preserve">«Города </w:t>
      </w:r>
      <w:r w:rsidRPr="001B7FC6">
        <w:rPr>
          <w:sz w:val="28"/>
        </w:rPr>
        <w:t>Коряжма»</w:t>
      </w:r>
      <w:r>
        <w:rPr>
          <w:sz w:val="28"/>
        </w:rPr>
        <w:t>;</w:t>
      </w:r>
    </w:p>
    <w:p w:rsidR="008E6EF9" w:rsidRDefault="008E6EF9" w:rsidP="00D50D3E">
      <w:pPr>
        <w:pStyle w:val="a5"/>
        <w:numPr>
          <w:ilvl w:val="0"/>
          <w:numId w:val="12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</w:rPr>
      </w:pPr>
      <w:r w:rsidRPr="008E6EF9">
        <w:rPr>
          <w:sz w:val="28"/>
        </w:rPr>
        <w:t xml:space="preserve">содействие </w:t>
      </w:r>
      <w:r>
        <w:rPr>
          <w:sz w:val="28"/>
        </w:rPr>
        <w:t>развитию</w:t>
      </w:r>
      <w:r w:rsidRPr="008E6EF9">
        <w:rPr>
          <w:sz w:val="28"/>
        </w:rPr>
        <w:t xml:space="preserve"> и поддержке </w:t>
      </w:r>
      <w:r w:rsidR="003A74FD">
        <w:rPr>
          <w:sz w:val="28"/>
        </w:rPr>
        <w:t xml:space="preserve">общественных инициатив, направленных на развитие </w:t>
      </w:r>
      <w:r w:rsidR="0080479B">
        <w:rPr>
          <w:sz w:val="28"/>
        </w:rPr>
        <w:t>доброволь</w:t>
      </w:r>
      <w:r w:rsidRPr="008E6EF9">
        <w:rPr>
          <w:sz w:val="28"/>
        </w:rPr>
        <w:t>ческ</w:t>
      </w:r>
      <w:r w:rsidR="003A74FD">
        <w:rPr>
          <w:sz w:val="28"/>
        </w:rPr>
        <w:t>ой</w:t>
      </w:r>
      <w:r w:rsidRPr="008E6EF9">
        <w:rPr>
          <w:sz w:val="28"/>
        </w:rPr>
        <w:t xml:space="preserve"> (волонт</w:t>
      </w:r>
      <w:r>
        <w:rPr>
          <w:sz w:val="28"/>
        </w:rPr>
        <w:t>ё</w:t>
      </w:r>
      <w:r w:rsidRPr="008E6EF9">
        <w:rPr>
          <w:sz w:val="28"/>
        </w:rPr>
        <w:t>рск</w:t>
      </w:r>
      <w:r w:rsidR="003A74FD">
        <w:rPr>
          <w:sz w:val="28"/>
        </w:rPr>
        <w:t>ой</w:t>
      </w:r>
      <w:r w:rsidRPr="008E6EF9">
        <w:rPr>
          <w:sz w:val="28"/>
        </w:rPr>
        <w:t xml:space="preserve">) </w:t>
      </w:r>
      <w:r w:rsidR="003A74FD">
        <w:rPr>
          <w:sz w:val="28"/>
        </w:rPr>
        <w:t>деятельности</w:t>
      </w:r>
      <w:r w:rsidRPr="008E6EF9">
        <w:rPr>
          <w:sz w:val="28"/>
        </w:rPr>
        <w:t xml:space="preserve"> и проектов добровольцев (волонтеров) и СОНКО на территории </w:t>
      </w:r>
      <w:r>
        <w:rPr>
          <w:sz w:val="28"/>
        </w:rPr>
        <w:t>городского округа Архангельской области «</w:t>
      </w:r>
      <w:r w:rsidR="007C1095">
        <w:rPr>
          <w:sz w:val="28"/>
        </w:rPr>
        <w:t>Город Коряжма»</w:t>
      </w:r>
      <w:r w:rsidRPr="008E6EF9">
        <w:rPr>
          <w:sz w:val="28"/>
        </w:rPr>
        <w:t>;</w:t>
      </w:r>
    </w:p>
    <w:p w:rsidR="00E860CD" w:rsidRPr="0080479B" w:rsidRDefault="003A74FD" w:rsidP="0080479B">
      <w:pPr>
        <w:pStyle w:val="a5"/>
        <w:numPr>
          <w:ilvl w:val="0"/>
          <w:numId w:val="12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</w:rPr>
      </w:pPr>
      <w:r w:rsidRPr="002D070C">
        <w:rPr>
          <w:sz w:val="28"/>
        </w:rPr>
        <w:t>подготовка предложений по вопросам формирования мер поддержки добровольчества (</w:t>
      </w:r>
      <w:proofErr w:type="spellStart"/>
      <w:r w:rsidRPr="002D070C">
        <w:rPr>
          <w:sz w:val="28"/>
        </w:rPr>
        <w:t>волонт</w:t>
      </w:r>
      <w:r>
        <w:rPr>
          <w:sz w:val="28"/>
        </w:rPr>
        <w:t>ё</w:t>
      </w:r>
      <w:r w:rsidRPr="002D070C">
        <w:rPr>
          <w:sz w:val="28"/>
        </w:rPr>
        <w:t>рства</w:t>
      </w:r>
      <w:proofErr w:type="spellEnd"/>
      <w:r w:rsidRPr="002D070C">
        <w:rPr>
          <w:sz w:val="28"/>
        </w:rPr>
        <w:t xml:space="preserve">) и </w:t>
      </w:r>
      <w:r w:rsidR="0080479B">
        <w:rPr>
          <w:sz w:val="28"/>
        </w:rPr>
        <w:t>СОНКО</w:t>
      </w:r>
      <w:r w:rsidRPr="002D070C">
        <w:rPr>
          <w:sz w:val="28"/>
        </w:rPr>
        <w:t>, а также предложений по проектам нормативных правовых актов по вопросам развития и поддержки добровольчества (</w:t>
      </w:r>
      <w:proofErr w:type="spellStart"/>
      <w:r w:rsidRPr="002D070C">
        <w:rPr>
          <w:sz w:val="28"/>
        </w:rPr>
        <w:t>волонт</w:t>
      </w:r>
      <w:r>
        <w:rPr>
          <w:sz w:val="28"/>
        </w:rPr>
        <w:t>ё</w:t>
      </w:r>
      <w:r w:rsidRPr="002D070C">
        <w:rPr>
          <w:sz w:val="28"/>
        </w:rPr>
        <w:t>рства</w:t>
      </w:r>
      <w:proofErr w:type="spellEnd"/>
      <w:r w:rsidRPr="002D070C">
        <w:rPr>
          <w:sz w:val="28"/>
        </w:rPr>
        <w:t>) и социально ориентированных некоммерческих организаций</w:t>
      </w:r>
      <w:r w:rsidR="0080479B">
        <w:rPr>
          <w:sz w:val="28"/>
        </w:rPr>
        <w:t>.</w:t>
      </w:r>
    </w:p>
    <w:p w:rsidR="001441AE" w:rsidRPr="007B5FE1" w:rsidRDefault="001441AE" w:rsidP="0080479B">
      <w:pPr>
        <w:pStyle w:val="a5"/>
        <w:numPr>
          <w:ilvl w:val="0"/>
          <w:numId w:val="1"/>
        </w:numPr>
        <w:spacing w:before="100" w:beforeAutospacing="1" w:after="100" w:afterAutospacing="1"/>
        <w:ind w:left="714" w:hanging="357"/>
        <w:jc w:val="center"/>
        <w:rPr>
          <w:b/>
          <w:sz w:val="28"/>
        </w:rPr>
      </w:pPr>
      <w:r w:rsidRPr="007B5FE1">
        <w:rPr>
          <w:b/>
          <w:sz w:val="28"/>
        </w:rPr>
        <w:t>Права Совета</w:t>
      </w:r>
    </w:p>
    <w:p w:rsidR="001441AE" w:rsidRPr="001441AE" w:rsidRDefault="001441AE" w:rsidP="001441AE">
      <w:pPr>
        <w:ind w:firstLine="709"/>
        <w:jc w:val="both"/>
        <w:rPr>
          <w:sz w:val="28"/>
        </w:rPr>
      </w:pPr>
      <w:r w:rsidRPr="001441AE">
        <w:rPr>
          <w:sz w:val="28"/>
        </w:rPr>
        <w:t>В соответствии с задачами Совет имеет право:</w:t>
      </w:r>
    </w:p>
    <w:p w:rsidR="001441AE" w:rsidRDefault="001441AE" w:rsidP="00D50D3E">
      <w:pPr>
        <w:pStyle w:val="a5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sz w:val="28"/>
        </w:rPr>
      </w:pPr>
      <w:r w:rsidRPr="001441AE">
        <w:rPr>
          <w:sz w:val="28"/>
        </w:rPr>
        <w:t>участвовать в подготовке и выработке предложений по вопросам развития</w:t>
      </w:r>
      <w:r>
        <w:rPr>
          <w:sz w:val="28"/>
        </w:rPr>
        <w:t xml:space="preserve"> </w:t>
      </w:r>
      <w:r w:rsidRPr="001441AE">
        <w:rPr>
          <w:sz w:val="28"/>
        </w:rPr>
        <w:t>добровольчества (</w:t>
      </w:r>
      <w:proofErr w:type="spellStart"/>
      <w:r w:rsidRPr="001441AE">
        <w:rPr>
          <w:sz w:val="28"/>
        </w:rPr>
        <w:t>волонт</w:t>
      </w:r>
      <w:r w:rsidR="007B5FE1">
        <w:rPr>
          <w:sz w:val="28"/>
        </w:rPr>
        <w:t>ё</w:t>
      </w:r>
      <w:r w:rsidRPr="001441AE">
        <w:rPr>
          <w:sz w:val="28"/>
        </w:rPr>
        <w:t>рства</w:t>
      </w:r>
      <w:proofErr w:type="spellEnd"/>
      <w:r w:rsidRPr="001441AE">
        <w:rPr>
          <w:sz w:val="28"/>
        </w:rPr>
        <w:t>) и СОНКО;</w:t>
      </w:r>
    </w:p>
    <w:p w:rsidR="001441AE" w:rsidRDefault="001441AE" w:rsidP="001441AE">
      <w:pPr>
        <w:pStyle w:val="a5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sz w:val="28"/>
        </w:rPr>
      </w:pPr>
      <w:r w:rsidRPr="001441AE">
        <w:rPr>
          <w:sz w:val="28"/>
        </w:rPr>
        <w:t>запрашивать и получать необходимую информацию и материалы</w:t>
      </w:r>
      <w:r>
        <w:rPr>
          <w:sz w:val="28"/>
        </w:rPr>
        <w:t xml:space="preserve"> </w:t>
      </w:r>
      <w:r w:rsidRPr="001441AE">
        <w:rPr>
          <w:sz w:val="28"/>
        </w:rPr>
        <w:t>от структурных подразделений администрации городского округа Архангельской области «Город Коряжма», муниципальных учреждений, добровольцев (волонтёров), добровольческих (волонтерских) организаций, организаторов добровольческой (волонтёрской) деятельности, СОНКО и других заинтересованных лиц по вопросам развития добровольчества (</w:t>
      </w:r>
      <w:proofErr w:type="spellStart"/>
      <w:r w:rsidRPr="001441AE">
        <w:rPr>
          <w:sz w:val="28"/>
        </w:rPr>
        <w:t>волонтёрства</w:t>
      </w:r>
      <w:proofErr w:type="spellEnd"/>
      <w:r w:rsidRPr="001441AE">
        <w:rPr>
          <w:sz w:val="28"/>
        </w:rPr>
        <w:t>) и СОНКО на территории городского округа Архангельской области «Город Коряжма»;</w:t>
      </w:r>
    </w:p>
    <w:p w:rsidR="001441AE" w:rsidRDefault="001441AE" w:rsidP="001441AE">
      <w:pPr>
        <w:pStyle w:val="a5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sz w:val="28"/>
        </w:rPr>
      </w:pPr>
      <w:r w:rsidRPr="001441AE">
        <w:rPr>
          <w:sz w:val="28"/>
        </w:rPr>
        <w:t>подготавливать и проводить мероприятия, направленные на развитие</w:t>
      </w:r>
      <w:r>
        <w:rPr>
          <w:sz w:val="28"/>
        </w:rPr>
        <w:t xml:space="preserve"> </w:t>
      </w:r>
      <w:r w:rsidRPr="001441AE">
        <w:rPr>
          <w:sz w:val="28"/>
        </w:rPr>
        <w:t>добровольческой (волонтерской) деятельности и СОНКО;</w:t>
      </w:r>
    </w:p>
    <w:p w:rsidR="007303A7" w:rsidRDefault="001441AE" w:rsidP="001441AE">
      <w:pPr>
        <w:pStyle w:val="a5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sz w:val="28"/>
        </w:rPr>
      </w:pPr>
      <w:r w:rsidRPr="001441AE">
        <w:rPr>
          <w:sz w:val="28"/>
        </w:rPr>
        <w:t>рассматривать на заседаниях Совета вопросы, относящиеся к его</w:t>
      </w:r>
      <w:r>
        <w:rPr>
          <w:sz w:val="28"/>
        </w:rPr>
        <w:t xml:space="preserve"> </w:t>
      </w:r>
      <w:r w:rsidRPr="001441AE">
        <w:rPr>
          <w:sz w:val="28"/>
        </w:rPr>
        <w:t>компетенции, приглашать на заседания Совета представителей структурных подразделений администрации</w:t>
      </w:r>
      <w:r w:rsidR="0080479B">
        <w:rPr>
          <w:sz w:val="28"/>
        </w:rPr>
        <w:t xml:space="preserve"> города</w:t>
      </w:r>
      <w:r w:rsidRPr="001441AE">
        <w:rPr>
          <w:sz w:val="28"/>
        </w:rPr>
        <w:t>, муниципальных учреждений, добровольческих</w:t>
      </w:r>
      <w:r w:rsidR="007303A7" w:rsidRPr="007303A7">
        <w:t xml:space="preserve"> </w:t>
      </w:r>
      <w:r w:rsidR="007303A7" w:rsidRPr="007303A7">
        <w:rPr>
          <w:sz w:val="28"/>
        </w:rPr>
        <w:t>(волонт</w:t>
      </w:r>
      <w:r w:rsidR="007303A7">
        <w:rPr>
          <w:sz w:val="28"/>
        </w:rPr>
        <w:t>ё</w:t>
      </w:r>
      <w:r w:rsidR="007303A7" w:rsidRPr="007303A7">
        <w:rPr>
          <w:sz w:val="28"/>
        </w:rPr>
        <w:t>рских) организаций, СОНКО, а также организаторов добровольческой (волонтерской) деятельности, добровольцев (волонтеров), экспертов и других за</w:t>
      </w:r>
      <w:r w:rsidR="007303A7">
        <w:rPr>
          <w:sz w:val="28"/>
        </w:rPr>
        <w:t>интересованных лиц;</w:t>
      </w:r>
    </w:p>
    <w:p w:rsidR="007303A7" w:rsidRDefault="007303A7" w:rsidP="001441AE">
      <w:pPr>
        <w:pStyle w:val="a5"/>
        <w:numPr>
          <w:ilvl w:val="0"/>
          <w:numId w:val="13"/>
        </w:numPr>
        <w:tabs>
          <w:tab w:val="left" w:pos="1418"/>
        </w:tabs>
        <w:ind w:left="0" w:firstLine="709"/>
        <w:jc w:val="both"/>
        <w:rPr>
          <w:sz w:val="28"/>
        </w:rPr>
      </w:pPr>
      <w:r w:rsidRPr="007303A7">
        <w:rPr>
          <w:sz w:val="28"/>
        </w:rPr>
        <w:t>создавать рабочие группы по напра</w:t>
      </w:r>
      <w:r>
        <w:rPr>
          <w:sz w:val="28"/>
        </w:rPr>
        <w:t>влениям деятельности Совета;</w:t>
      </w:r>
    </w:p>
    <w:p w:rsidR="001441AE" w:rsidRPr="001441AE" w:rsidRDefault="007303A7" w:rsidP="007B5FE1">
      <w:pPr>
        <w:pStyle w:val="a5"/>
        <w:numPr>
          <w:ilvl w:val="0"/>
          <w:numId w:val="13"/>
        </w:numPr>
        <w:tabs>
          <w:tab w:val="left" w:pos="1418"/>
        </w:tabs>
        <w:spacing w:after="100" w:afterAutospacing="1"/>
        <w:ind w:left="0" w:firstLine="709"/>
        <w:jc w:val="both"/>
        <w:rPr>
          <w:sz w:val="28"/>
        </w:rPr>
      </w:pPr>
      <w:r w:rsidRPr="007303A7">
        <w:rPr>
          <w:sz w:val="28"/>
        </w:rPr>
        <w:t>направлять своих представителей для участия в совещаниях, конференциях и семинарах, проводимых по вопросам развития добровольчества (</w:t>
      </w:r>
      <w:proofErr w:type="spellStart"/>
      <w:r w:rsidRPr="007303A7">
        <w:rPr>
          <w:sz w:val="28"/>
        </w:rPr>
        <w:t>волонтерства</w:t>
      </w:r>
      <w:proofErr w:type="spellEnd"/>
      <w:r w:rsidRPr="007303A7">
        <w:rPr>
          <w:sz w:val="28"/>
        </w:rPr>
        <w:t>) и СОНКО.</w:t>
      </w:r>
    </w:p>
    <w:p w:rsidR="00E860CD" w:rsidRPr="007B5FE1" w:rsidRDefault="00E860CD" w:rsidP="007B5FE1">
      <w:pPr>
        <w:pStyle w:val="a5"/>
        <w:numPr>
          <w:ilvl w:val="0"/>
          <w:numId w:val="1"/>
        </w:numPr>
        <w:spacing w:before="100" w:beforeAutospacing="1" w:after="100" w:afterAutospacing="1"/>
        <w:ind w:left="714" w:hanging="357"/>
        <w:jc w:val="center"/>
        <w:rPr>
          <w:b/>
          <w:sz w:val="28"/>
        </w:rPr>
      </w:pPr>
      <w:r w:rsidRPr="007B5FE1">
        <w:rPr>
          <w:b/>
          <w:sz w:val="28"/>
        </w:rPr>
        <w:t xml:space="preserve">Состав и порядок </w:t>
      </w:r>
      <w:r w:rsidR="007B5FE1" w:rsidRPr="007B5FE1">
        <w:rPr>
          <w:b/>
          <w:sz w:val="28"/>
        </w:rPr>
        <w:t>деятельности</w:t>
      </w:r>
      <w:r w:rsidRPr="007B5FE1">
        <w:rPr>
          <w:b/>
          <w:sz w:val="28"/>
        </w:rPr>
        <w:t xml:space="preserve"> Совета</w:t>
      </w:r>
    </w:p>
    <w:p w:rsidR="00E860CD" w:rsidRDefault="007B5FE1" w:rsidP="00F93D37">
      <w:pPr>
        <w:pStyle w:val="a5"/>
        <w:numPr>
          <w:ilvl w:val="0"/>
          <w:numId w:val="15"/>
        </w:numPr>
        <w:tabs>
          <w:tab w:val="left" w:pos="1418"/>
        </w:tabs>
        <w:ind w:left="0" w:firstLine="709"/>
        <w:jc w:val="both"/>
        <w:rPr>
          <w:sz w:val="28"/>
        </w:rPr>
      </w:pPr>
      <w:r w:rsidRPr="007B5FE1">
        <w:rPr>
          <w:sz w:val="28"/>
        </w:rPr>
        <w:t>Совет формируется в составе председателя Совета, заместителя председателя Совета</w:t>
      </w:r>
      <w:r w:rsidR="008769E4">
        <w:rPr>
          <w:sz w:val="28"/>
        </w:rPr>
        <w:t>, секретаря Совета и его членов.</w:t>
      </w:r>
      <w:r>
        <w:rPr>
          <w:sz w:val="28"/>
        </w:rPr>
        <w:t xml:space="preserve"> </w:t>
      </w:r>
      <w:r w:rsidR="008769E4">
        <w:rPr>
          <w:sz w:val="28"/>
        </w:rPr>
        <w:t>Состав Совета утверждается постановлением администрации города.</w:t>
      </w:r>
    </w:p>
    <w:p w:rsidR="00F93D37" w:rsidRDefault="00F93D37" w:rsidP="00F93D37">
      <w:pPr>
        <w:pStyle w:val="a5"/>
        <w:numPr>
          <w:ilvl w:val="0"/>
          <w:numId w:val="15"/>
        </w:numPr>
        <w:tabs>
          <w:tab w:val="left" w:pos="1418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С</w:t>
      </w:r>
      <w:r w:rsidRPr="00F93D37">
        <w:rPr>
          <w:sz w:val="28"/>
        </w:rPr>
        <w:t>екретарь Совета назначается председателем Совета из числа членов Совета</w:t>
      </w:r>
      <w:r>
        <w:rPr>
          <w:sz w:val="28"/>
        </w:rPr>
        <w:t>;</w:t>
      </w:r>
    </w:p>
    <w:p w:rsidR="001749D4" w:rsidRDefault="001749D4" w:rsidP="00F93D37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1749D4">
        <w:rPr>
          <w:sz w:val="28"/>
        </w:rPr>
        <w:t>Основной формой работы Совета являются заседания, которые проводит председатель Совета, а в его отсутствие – заме</w:t>
      </w:r>
      <w:r>
        <w:rPr>
          <w:sz w:val="28"/>
        </w:rPr>
        <w:t>ститель председателя Совета.</w:t>
      </w:r>
    </w:p>
    <w:p w:rsidR="001749D4" w:rsidRDefault="001749D4" w:rsidP="00F93D37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1749D4">
        <w:rPr>
          <w:sz w:val="28"/>
        </w:rPr>
        <w:t xml:space="preserve">Заседания Совета проводятся по мере необходимости, но не реже одного раза в </w:t>
      </w:r>
      <w:r>
        <w:rPr>
          <w:sz w:val="28"/>
        </w:rPr>
        <w:t>квартал</w:t>
      </w:r>
      <w:r w:rsidRPr="001749D4">
        <w:rPr>
          <w:sz w:val="28"/>
        </w:rPr>
        <w:t>.</w:t>
      </w:r>
    </w:p>
    <w:p w:rsidR="001749D4" w:rsidRDefault="001749D4" w:rsidP="00F93D37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1749D4">
        <w:rPr>
          <w:sz w:val="28"/>
        </w:rPr>
        <w:t>Заседание Совета считается правомочным, если на н</w:t>
      </w:r>
      <w:r>
        <w:rPr>
          <w:sz w:val="28"/>
        </w:rPr>
        <w:t>ё</w:t>
      </w:r>
      <w:r w:rsidRPr="001749D4">
        <w:rPr>
          <w:sz w:val="28"/>
        </w:rPr>
        <w:t>м присутствует более половины от общего числа членов Совета. Решение Совета принимается пут</w:t>
      </w:r>
      <w:r>
        <w:rPr>
          <w:sz w:val="28"/>
        </w:rPr>
        <w:t>ё</w:t>
      </w:r>
      <w:r w:rsidRPr="001749D4">
        <w:rPr>
          <w:sz w:val="28"/>
        </w:rPr>
        <w:t>м открытого голосования простым большинством голосов от числа членов Совета, присутствующих на заседании, и отображается в протоколе заседания Совета. В случае равенства голосов голос председательствующего на заседании Совета является решающим.</w:t>
      </w:r>
    </w:p>
    <w:p w:rsidR="001749D4" w:rsidRDefault="001749D4" w:rsidP="00F93D37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1B0C88">
        <w:rPr>
          <w:sz w:val="28"/>
        </w:rPr>
        <w:t>В период отсутствия председателя Совета его обязанности исполняет заместитель председателя Совета по поручению председателя Совета;</w:t>
      </w:r>
    </w:p>
    <w:p w:rsidR="001749D4" w:rsidRDefault="001749D4" w:rsidP="00F93D37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1749D4">
        <w:rPr>
          <w:sz w:val="28"/>
        </w:rPr>
        <w:t xml:space="preserve">Председатель Совета: </w:t>
      </w:r>
    </w:p>
    <w:p w:rsidR="001749D4" w:rsidRPr="001749D4" w:rsidRDefault="001749D4" w:rsidP="00F93D37">
      <w:pPr>
        <w:tabs>
          <w:tab w:val="left" w:pos="0"/>
          <w:tab w:val="left" w:pos="284"/>
        </w:tabs>
        <w:jc w:val="both"/>
        <w:rPr>
          <w:sz w:val="28"/>
        </w:rPr>
      </w:pPr>
      <w:r w:rsidRPr="001749D4">
        <w:rPr>
          <w:sz w:val="28"/>
        </w:rPr>
        <w:t>-</w:t>
      </w:r>
      <w:r>
        <w:rPr>
          <w:sz w:val="28"/>
        </w:rPr>
        <w:tab/>
        <w:t>руководит</w:t>
      </w:r>
      <w:r w:rsidRPr="001749D4">
        <w:rPr>
          <w:sz w:val="28"/>
        </w:rPr>
        <w:t xml:space="preserve"> деятельностью Совета;</w:t>
      </w:r>
    </w:p>
    <w:p w:rsidR="001749D4" w:rsidRPr="001B0C88" w:rsidRDefault="001749D4" w:rsidP="00F93D37">
      <w:pPr>
        <w:tabs>
          <w:tab w:val="left" w:pos="0"/>
          <w:tab w:val="left" w:pos="284"/>
        </w:tabs>
        <w:jc w:val="both"/>
        <w:rPr>
          <w:sz w:val="28"/>
        </w:rPr>
      </w:pPr>
      <w:r>
        <w:rPr>
          <w:sz w:val="28"/>
        </w:rPr>
        <w:t>-</w:t>
      </w:r>
      <w:r w:rsidR="00CF5DD0">
        <w:rPr>
          <w:sz w:val="28"/>
        </w:rPr>
        <w:tab/>
      </w:r>
      <w:r w:rsidRPr="001B0C88">
        <w:rPr>
          <w:sz w:val="28"/>
        </w:rPr>
        <w:t>распределяет обязанности между членами Совета;</w:t>
      </w:r>
    </w:p>
    <w:p w:rsidR="001749D4" w:rsidRDefault="001749D4" w:rsidP="00F93D37">
      <w:pPr>
        <w:tabs>
          <w:tab w:val="left" w:pos="0"/>
          <w:tab w:val="left" w:pos="284"/>
        </w:tabs>
        <w:jc w:val="both"/>
        <w:rPr>
          <w:sz w:val="28"/>
        </w:rPr>
      </w:pPr>
      <w:r w:rsidRPr="001749D4">
        <w:rPr>
          <w:sz w:val="28"/>
        </w:rPr>
        <w:t>-</w:t>
      </w:r>
      <w:r w:rsidR="00CF5DD0">
        <w:rPr>
          <w:sz w:val="28"/>
        </w:rPr>
        <w:tab/>
        <w:t>утверждает планы работы</w:t>
      </w:r>
      <w:r w:rsidRPr="001749D4">
        <w:rPr>
          <w:sz w:val="28"/>
        </w:rPr>
        <w:t xml:space="preserve"> Совета;</w:t>
      </w:r>
    </w:p>
    <w:p w:rsidR="00CF5DD0" w:rsidRDefault="00CF5DD0" w:rsidP="00F93D37">
      <w:pPr>
        <w:tabs>
          <w:tab w:val="left" w:pos="0"/>
          <w:tab w:val="left" w:pos="284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утверждает повестку дня заседания Совета;</w:t>
      </w:r>
    </w:p>
    <w:p w:rsidR="00CF5DD0" w:rsidRDefault="00CF5DD0" w:rsidP="00F93D37">
      <w:pPr>
        <w:tabs>
          <w:tab w:val="left" w:pos="0"/>
          <w:tab w:val="left" w:pos="284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принимает решение об участии в заседаниях Совета лиц, не являющихся членами Совета;</w:t>
      </w:r>
    </w:p>
    <w:p w:rsidR="00CF5DD0" w:rsidRDefault="00CF5DD0" w:rsidP="00F93D37">
      <w:pPr>
        <w:tabs>
          <w:tab w:val="left" w:pos="0"/>
          <w:tab w:val="left" w:pos="284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определяет порядок и сроки предоставления Совету материалов по вопросам по</w:t>
      </w:r>
      <w:r>
        <w:rPr>
          <w:sz w:val="28"/>
        </w:rPr>
        <w:t>вестки дня заседания Совета;</w:t>
      </w:r>
    </w:p>
    <w:p w:rsidR="00CF5DD0" w:rsidRDefault="00CF5DD0" w:rsidP="00F93D37">
      <w:pPr>
        <w:tabs>
          <w:tab w:val="left" w:pos="0"/>
          <w:tab w:val="left" w:pos="284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да</w:t>
      </w:r>
      <w:r>
        <w:rPr>
          <w:sz w:val="28"/>
        </w:rPr>
        <w:t>ё</w:t>
      </w:r>
      <w:r w:rsidRPr="00CF5DD0">
        <w:rPr>
          <w:sz w:val="28"/>
        </w:rPr>
        <w:t xml:space="preserve">т поручения о подготовке материалов для рассмотрения </w:t>
      </w:r>
      <w:proofErr w:type="gramStart"/>
      <w:r w:rsidRPr="00CF5DD0">
        <w:rPr>
          <w:sz w:val="28"/>
        </w:rPr>
        <w:t>вопросов повестки дня заседания Совета</w:t>
      </w:r>
      <w:proofErr w:type="gramEnd"/>
      <w:r w:rsidRPr="00CF5DD0">
        <w:rPr>
          <w:sz w:val="28"/>
        </w:rPr>
        <w:t>;</w:t>
      </w:r>
    </w:p>
    <w:p w:rsidR="00CF5DD0" w:rsidRPr="00CF5DD0" w:rsidRDefault="00CF5DD0" w:rsidP="00F93D37">
      <w:pPr>
        <w:pStyle w:val="a5"/>
        <w:numPr>
          <w:ilvl w:val="0"/>
          <w:numId w:val="15"/>
        </w:numPr>
        <w:tabs>
          <w:tab w:val="left" w:pos="709"/>
          <w:tab w:val="left" w:pos="993"/>
          <w:tab w:val="left" w:pos="1418"/>
        </w:tabs>
        <w:ind w:left="0" w:firstLine="709"/>
        <w:jc w:val="both"/>
        <w:rPr>
          <w:sz w:val="28"/>
        </w:rPr>
      </w:pPr>
      <w:r w:rsidRPr="00CF5DD0">
        <w:rPr>
          <w:sz w:val="28"/>
        </w:rPr>
        <w:t>Секретарь Совета:</w:t>
      </w:r>
    </w:p>
    <w:p w:rsidR="00CF5DD0" w:rsidRPr="00CF5DD0" w:rsidRDefault="00CF5DD0" w:rsidP="00D50D3E">
      <w:pPr>
        <w:tabs>
          <w:tab w:val="left" w:pos="0"/>
          <w:tab w:val="left" w:pos="284"/>
          <w:tab w:val="left" w:pos="1418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обеспечивает подготовку проектов плана работы Совета, повесток его заседаний, протоколов по результатам их проведения;</w:t>
      </w:r>
    </w:p>
    <w:p w:rsidR="00CF5DD0" w:rsidRPr="00CF5DD0" w:rsidRDefault="00CF5DD0" w:rsidP="00D50D3E">
      <w:pPr>
        <w:tabs>
          <w:tab w:val="left" w:pos="0"/>
          <w:tab w:val="left" w:pos="284"/>
          <w:tab w:val="left" w:pos="1418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организует подготовку материалов к заседаниям Совета;</w:t>
      </w:r>
    </w:p>
    <w:p w:rsidR="00CF5DD0" w:rsidRDefault="00CF5DD0" w:rsidP="00D50D3E">
      <w:pPr>
        <w:tabs>
          <w:tab w:val="left" w:pos="0"/>
          <w:tab w:val="left" w:pos="284"/>
          <w:tab w:val="left" w:pos="1418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информирует членов Совета о месте, времени проведения и повестке</w:t>
      </w:r>
      <w:r>
        <w:rPr>
          <w:sz w:val="28"/>
        </w:rPr>
        <w:t xml:space="preserve"> </w:t>
      </w:r>
      <w:r w:rsidRPr="00CF5DD0">
        <w:rPr>
          <w:sz w:val="28"/>
        </w:rPr>
        <w:t>очередного заседания Совета, обеспечивает их необходимыми материалами;</w:t>
      </w:r>
    </w:p>
    <w:p w:rsidR="001749D4" w:rsidRPr="00CF5DD0" w:rsidRDefault="00CF5DD0" w:rsidP="00D50D3E">
      <w:pPr>
        <w:tabs>
          <w:tab w:val="left" w:pos="0"/>
          <w:tab w:val="left" w:pos="284"/>
          <w:tab w:val="left" w:pos="1418"/>
        </w:tabs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CF5DD0">
        <w:rPr>
          <w:sz w:val="28"/>
        </w:rPr>
        <w:t>исполняет поручения председателя Совета в целях решения основных задач Совета.</w:t>
      </w:r>
    </w:p>
    <w:p w:rsidR="00D50D3E" w:rsidRDefault="00D50D3E" w:rsidP="00D50D3E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D50D3E">
        <w:rPr>
          <w:sz w:val="28"/>
        </w:rPr>
        <w:t>Члены Совета:</w:t>
      </w:r>
    </w:p>
    <w:p w:rsidR="0078126A" w:rsidRPr="0078126A" w:rsidRDefault="0078126A" w:rsidP="0078126A">
      <w:pPr>
        <w:pStyle w:val="a5"/>
        <w:tabs>
          <w:tab w:val="left" w:pos="0"/>
          <w:tab w:val="left" w:pos="284"/>
          <w:tab w:val="left" w:pos="1418"/>
        </w:tabs>
        <w:ind w:left="0"/>
        <w:jc w:val="both"/>
        <w:rPr>
          <w:sz w:val="28"/>
        </w:rPr>
      </w:pPr>
      <w:r w:rsidRPr="0078126A">
        <w:rPr>
          <w:sz w:val="28"/>
        </w:rPr>
        <w:t>-</w:t>
      </w:r>
      <w:r w:rsidRPr="0078126A">
        <w:rPr>
          <w:sz w:val="28"/>
        </w:rPr>
        <w:tab/>
        <w:t>участвуют в заседаниях Совета и выработке его решений;</w:t>
      </w:r>
    </w:p>
    <w:p w:rsidR="0078126A" w:rsidRPr="0078126A" w:rsidRDefault="0078126A" w:rsidP="0078126A">
      <w:pPr>
        <w:pStyle w:val="a5"/>
        <w:tabs>
          <w:tab w:val="left" w:pos="0"/>
          <w:tab w:val="left" w:pos="284"/>
          <w:tab w:val="left" w:pos="1418"/>
        </w:tabs>
        <w:ind w:left="0"/>
        <w:jc w:val="both"/>
        <w:rPr>
          <w:sz w:val="28"/>
        </w:rPr>
      </w:pPr>
      <w:r w:rsidRPr="0078126A">
        <w:rPr>
          <w:sz w:val="28"/>
        </w:rPr>
        <w:t>-</w:t>
      </w:r>
      <w:r w:rsidRPr="0078126A">
        <w:rPr>
          <w:sz w:val="28"/>
        </w:rPr>
        <w:tab/>
        <w:t>вносят предложения председателю Совета по плану работы Совета, повестке дня его заседаний;</w:t>
      </w:r>
    </w:p>
    <w:p w:rsidR="0078126A" w:rsidRPr="0078126A" w:rsidRDefault="0078126A" w:rsidP="0078126A">
      <w:pPr>
        <w:pStyle w:val="a5"/>
        <w:tabs>
          <w:tab w:val="left" w:pos="0"/>
          <w:tab w:val="left" w:pos="284"/>
          <w:tab w:val="left" w:pos="1418"/>
        </w:tabs>
        <w:ind w:left="0"/>
        <w:jc w:val="both"/>
        <w:rPr>
          <w:sz w:val="28"/>
        </w:rPr>
      </w:pPr>
      <w:r w:rsidRPr="0078126A">
        <w:rPr>
          <w:sz w:val="28"/>
        </w:rPr>
        <w:t>-</w:t>
      </w:r>
      <w:r w:rsidRPr="0078126A">
        <w:rPr>
          <w:sz w:val="28"/>
        </w:rPr>
        <w:tab/>
        <w:t>выполняют решения Совета и поручения председателя Совета;</w:t>
      </w:r>
    </w:p>
    <w:p w:rsidR="0078126A" w:rsidRDefault="0078126A" w:rsidP="0078126A">
      <w:pPr>
        <w:pStyle w:val="a5"/>
        <w:tabs>
          <w:tab w:val="left" w:pos="709"/>
          <w:tab w:val="left" w:pos="1418"/>
        </w:tabs>
        <w:ind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Pr="00D50D3E">
        <w:rPr>
          <w:sz w:val="28"/>
        </w:rPr>
        <w:t>участвуют в подготовке материалов к заседанию Совета, а также проектов его решений.</w:t>
      </w:r>
    </w:p>
    <w:p w:rsidR="0078126A" w:rsidRDefault="0078126A" w:rsidP="0078126A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1B0C88">
        <w:rPr>
          <w:sz w:val="28"/>
        </w:rPr>
        <w:t xml:space="preserve">Повестка заседания Совета формируется с учетом предложений членов Совета, утверждается председателем Совета и доводится до членов Совета секретарем Совета не </w:t>
      </w:r>
      <w:proofErr w:type="gramStart"/>
      <w:r w:rsidRPr="001B0C88">
        <w:rPr>
          <w:sz w:val="28"/>
        </w:rPr>
        <w:t>позднее</w:t>
      </w:r>
      <w:proofErr w:type="gramEnd"/>
      <w:r w:rsidRPr="001B0C88">
        <w:rPr>
          <w:sz w:val="28"/>
        </w:rPr>
        <w:t xml:space="preserve"> чем за три дня до соответствующего заседания с представлением материалов по вопросам, включен</w:t>
      </w:r>
      <w:r>
        <w:rPr>
          <w:sz w:val="28"/>
        </w:rPr>
        <w:t>ным в повестку заседания Совета.</w:t>
      </w:r>
    </w:p>
    <w:p w:rsidR="0078126A" w:rsidRDefault="0078126A" w:rsidP="0078126A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78126A">
        <w:rPr>
          <w:sz w:val="28"/>
        </w:rPr>
        <w:lastRenderedPageBreak/>
        <w:t>Решения Совета оформляются протоколом, который подписывается</w:t>
      </w:r>
      <w:r>
        <w:rPr>
          <w:sz w:val="28"/>
        </w:rPr>
        <w:t xml:space="preserve"> </w:t>
      </w:r>
      <w:r w:rsidRPr="0078126A">
        <w:rPr>
          <w:sz w:val="28"/>
        </w:rPr>
        <w:t>председательствующим на заседании Совета и доводится секретарем Совета до сведения всех заинтересованных лиц и членов Совета;</w:t>
      </w:r>
    </w:p>
    <w:p w:rsidR="00D50D3E" w:rsidRPr="0078126A" w:rsidRDefault="0078126A" w:rsidP="0078126A">
      <w:pPr>
        <w:pStyle w:val="a5"/>
        <w:numPr>
          <w:ilvl w:val="0"/>
          <w:numId w:val="15"/>
        </w:numPr>
        <w:tabs>
          <w:tab w:val="left" w:pos="709"/>
          <w:tab w:val="left" w:pos="1418"/>
        </w:tabs>
        <w:ind w:left="0" w:firstLine="709"/>
        <w:jc w:val="both"/>
        <w:rPr>
          <w:sz w:val="28"/>
        </w:rPr>
      </w:pPr>
      <w:r w:rsidRPr="0078126A">
        <w:rPr>
          <w:sz w:val="28"/>
        </w:rPr>
        <w:t xml:space="preserve">Организационно-техническое обеспечение деятельности Совета осуществляется </w:t>
      </w:r>
      <w:r>
        <w:rPr>
          <w:sz w:val="28"/>
        </w:rPr>
        <w:t>а</w:t>
      </w:r>
      <w:r w:rsidRPr="0078126A">
        <w:rPr>
          <w:sz w:val="28"/>
        </w:rPr>
        <w:t xml:space="preserve">дминистрацией городского округа </w:t>
      </w:r>
      <w:r>
        <w:rPr>
          <w:sz w:val="28"/>
        </w:rPr>
        <w:t>Архангельской области «Город Коряжма»</w:t>
      </w:r>
      <w:r w:rsidRPr="0078126A">
        <w:rPr>
          <w:sz w:val="28"/>
        </w:rPr>
        <w:t>.</w:t>
      </w:r>
    </w:p>
    <w:p w:rsidR="00A069BC" w:rsidRDefault="00A069BC" w:rsidP="0078126A">
      <w:pPr>
        <w:rPr>
          <w:sz w:val="28"/>
        </w:rPr>
      </w:pPr>
    </w:p>
    <w:p w:rsidR="00E860CD" w:rsidRDefault="00E860CD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8126A" w:rsidRPr="0078126A" w:rsidRDefault="0078126A" w:rsidP="0078126A">
      <w:pPr>
        <w:tabs>
          <w:tab w:val="left" w:pos="567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78126A" w:rsidRPr="0078126A" w:rsidRDefault="0078126A" w:rsidP="0078126A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78126A">
        <w:rPr>
          <w:sz w:val="24"/>
          <w:szCs w:val="24"/>
        </w:rPr>
        <w:t>Утверждено постановлением администрации городского округа Архангельской области «Город Коряжма»</w:t>
      </w:r>
    </w:p>
    <w:p w:rsidR="0078126A" w:rsidRDefault="0078126A" w:rsidP="0078126A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78126A">
        <w:rPr>
          <w:sz w:val="24"/>
          <w:szCs w:val="24"/>
        </w:rPr>
        <w:t>от</w:t>
      </w:r>
      <w:r w:rsidR="004C100C">
        <w:rPr>
          <w:sz w:val="24"/>
          <w:szCs w:val="24"/>
        </w:rPr>
        <w:t xml:space="preserve"> 18.02.2026</w:t>
      </w:r>
      <w:r w:rsidRPr="0078126A">
        <w:rPr>
          <w:sz w:val="24"/>
          <w:szCs w:val="24"/>
        </w:rPr>
        <w:t xml:space="preserve"> г. №</w:t>
      </w:r>
      <w:r w:rsidR="004C100C">
        <w:rPr>
          <w:sz w:val="24"/>
          <w:szCs w:val="24"/>
        </w:rPr>
        <w:t xml:space="preserve"> 160</w:t>
      </w:r>
    </w:p>
    <w:p w:rsidR="00720473" w:rsidRPr="0078126A" w:rsidRDefault="00720473" w:rsidP="0078126A">
      <w:pPr>
        <w:tabs>
          <w:tab w:val="left" w:pos="5954"/>
        </w:tabs>
        <w:ind w:left="5954"/>
        <w:jc w:val="both"/>
        <w:rPr>
          <w:sz w:val="24"/>
          <w:szCs w:val="24"/>
        </w:rPr>
      </w:pPr>
    </w:p>
    <w:p w:rsidR="0069371A" w:rsidRDefault="0069371A" w:rsidP="00A1527D">
      <w:pPr>
        <w:jc w:val="right"/>
        <w:rPr>
          <w:sz w:val="28"/>
        </w:rPr>
      </w:pPr>
    </w:p>
    <w:p w:rsidR="0069371A" w:rsidRDefault="00C70969" w:rsidP="00582475">
      <w:pPr>
        <w:ind w:left="-142" w:right="-143"/>
        <w:jc w:val="center"/>
        <w:rPr>
          <w:b/>
          <w:sz w:val="28"/>
          <w:szCs w:val="28"/>
        </w:rPr>
      </w:pPr>
      <w:r w:rsidRPr="00582475">
        <w:rPr>
          <w:b/>
          <w:sz w:val="28"/>
        </w:rPr>
        <w:t xml:space="preserve">Состав Совета </w:t>
      </w:r>
      <w:r w:rsidR="00661DD8" w:rsidRPr="00582475">
        <w:rPr>
          <w:b/>
          <w:sz w:val="28"/>
          <w:szCs w:val="28"/>
        </w:rPr>
        <w:t xml:space="preserve">по </w:t>
      </w:r>
      <w:r w:rsidR="00661DD8" w:rsidRPr="00582475">
        <w:rPr>
          <w:b/>
          <w:bCs/>
          <w:sz w:val="28"/>
          <w:szCs w:val="28"/>
        </w:rPr>
        <w:t>развитию добровольчества (</w:t>
      </w:r>
      <w:proofErr w:type="spellStart"/>
      <w:r w:rsidR="00661DD8" w:rsidRPr="00582475">
        <w:rPr>
          <w:b/>
          <w:bCs/>
          <w:sz w:val="28"/>
          <w:szCs w:val="28"/>
        </w:rPr>
        <w:t>волонтерства</w:t>
      </w:r>
      <w:proofErr w:type="spellEnd"/>
      <w:r w:rsidR="00661DD8" w:rsidRPr="00582475">
        <w:rPr>
          <w:b/>
          <w:bCs/>
          <w:sz w:val="28"/>
          <w:szCs w:val="28"/>
        </w:rPr>
        <w:t>) и социально ориентированных некоммерческих организаций на территории городского округа Архангельской области «Город Коряжма»</w:t>
      </w:r>
    </w:p>
    <w:p w:rsidR="008C4FBA" w:rsidRPr="00582475" w:rsidRDefault="008C4FBA" w:rsidP="00582475">
      <w:pPr>
        <w:ind w:left="-142" w:right="-143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6"/>
        <w:gridCol w:w="5685"/>
      </w:tblGrid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sz w:val="28"/>
                <w:szCs w:val="28"/>
              </w:rPr>
            </w:pPr>
            <w:r w:rsidRPr="00526DF9">
              <w:rPr>
                <w:b/>
                <w:color w:val="000000"/>
                <w:w w:val="105"/>
                <w:sz w:val="28"/>
                <w:szCs w:val="28"/>
              </w:rPr>
              <w:t>Председатель:</w:t>
            </w:r>
          </w:p>
        </w:tc>
        <w:tc>
          <w:tcPr>
            <w:tcW w:w="5685" w:type="dxa"/>
          </w:tcPr>
          <w:p w:rsidR="00526DF9" w:rsidRP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ind w:right="76"/>
              <w:jc w:val="both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>ТКАЧ</w:t>
            </w:r>
          </w:p>
          <w:p w:rsidR="00526DF9" w:rsidRPr="00526DF9" w:rsidRDefault="00526DF9" w:rsidP="00582475">
            <w:pPr>
              <w:ind w:right="76"/>
              <w:jc w:val="both"/>
              <w:rPr>
                <w:b/>
                <w:color w:val="000000"/>
                <w:w w:val="105"/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5685" w:type="dxa"/>
          </w:tcPr>
          <w:p w:rsid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 w:rsidRPr="00526DF9">
              <w:rPr>
                <w:color w:val="000000"/>
                <w:w w:val="105"/>
                <w:sz w:val="28"/>
                <w:szCs w:val="28"/>
              </w:rPr>
              <w:t>- глава городского округа Архангельской области «Город Коряжма»</w:t>
            </w:r>
          </w:p>
          <w:p w:rsidR="00720473" w:rsidRPr="00526DF9" w:rsidRDefault="00720473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ind w:right="7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С</w:t>
            </w:r>
            <w:r w:rsidRPr="00526DF9">
              <w:rPr>
                <w:b/>
                <w:sz w:val="28"/>
                <w:szCs w:val="28"/>
              </w:rPr>
              <w:t>овета</w:t>
            </w:r>
            <w:r w:rsidR="00293DD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85" w:type="dxa"/>
          </w:tcPr>
          <w:p w:rsidR="00526DF9" w:rsidRP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 w:rsidRPr="00526DF9">
              <w:rPr>
                <w:color w:val="000000"/>
                <w:w w:val="105"/>
                <w:sz w:val="28"/>
                <w:szCs w:val="28"/>
              </w:rPr>
              <w:t>ИВАНОВ</w:t>
            </w:r>
          </w:p>
          <w:p w:rsidR="00526DF9" w:rsidRPr="00526DF9" w:rsidRDefault="00526DF9" w:rsidP="00526DF9">
            <w:pPr>
              <w:jc w:val="both"/>
              <w:outlineLvl w:val="0"/>
              <w:rPr>
                <w:b/>
                <w:color w:val="000000"/>
                <w:w w:val="105"/>
                <w:sz w:val="28"/>
                <w:szCs w:val="28"/>
              </w:rPr>
            </w:pPr>
            <w:r w:rsidRPr="00526DF9">
              <w:rPr>
                <w:color w:val="000000"/>
                <w:w w:val="105"/>
                <w:sz w:val="28"/>
                <w:szCs w:val="28"/>
              </w:rPr>
              <w:t>Андрей Алексеевич</w:t>
            </w:r>
          </w:p>
        </w:tc>
        <w:tc>
          <w:tcPr>
            <w:tcW w:w="5685" w:type="dxa"/>
          </w:tcPr>
          <w:p w:rsidR="00526DF9" w:rsidRP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 w:rsidRPr="00526DF9">
              <w:rPr>
                <w:color w:val="000000"/>
                <w:w w:val="105"/>
                <w:sz w:val="28"/>
                <w:szCs w:val="28"/>
              </w:rPr>
              <w:t xml:space="preserve">- заместитель главы </w:t>
            </w:r>
            <w:r w:rsidR="00582475">
              <w:rPr>
                <w:color w:val="000000"/>
                <w:w w:val="105"/>
                <w:sz w:val="28"/>
                <w:szCs w:val="28"/>
              </w:rPr>
              <w:t xml:space="preserve">муниципального </w:t>
            </w:r>
            <w:r w:rsidRPr="00526DF9">
              <w:rPr>
                <w:color w:val="000000"/>
                <w:w w:val="105"/>
                <w:sz w:val="28"/>
                <w:szCs w:val="28"/>
              </w:rPr>
              <w:t>образования по социальным вопросам,</w:t>
            </w:r>
            <w:r w:rsidR="00582475">
              <w:rPr>
                <w:color w:val="000000"/>
                <w:w w:val="105"/>
                <w:sz w:val="28"/>
                <w:szCs w:val="28"/>
              </w:rPr>
              <w:t xml:space="preserve"> </w:t>
            </w:r>
            <w:r w:rsidRPr="00526DF9">
              <w:rPr>
                <w:color w:val="000000"/>
                <w:w w:val="105"/>
                <w:sz w:val="28"/>
                <w:szCs w:val="28"/>
              </w:rPr>
              <w:t>начальник управления социального развития</w:t>
            </w:r>
          </w:p>
        </w:tc>
      </w:tr>
      <w:tr w:rsidR="00293DD0" w:rsidRPr="00526DF9" w:rsidTr="00FD2A32">
        <w:tc>
          <w:tcPr>
            <w:tcW w:w="3886" w:type="dxa"/>
          </w:tcPr>
          <w:p w:rsidR="00293DD0" w:rsidRPr="00293DD0" w:rsidRDefault="00293DD0" w:rsidP="00526DF9">
            <w:pPr>
              <w:jc w:val="both"/>
              <w:outlineLvl w:val="0"/>
              <w:rPr>
                <w:b/>
                <w:color w:val="000000"/>
                <w:w w:val="105"/>
                <w:sz w:val="28"/>
                <w:szCs w:val="28"/>
              </w:rPr>
            </w:pPr>
            <w:r w:rsidRPr="00293DD0">
              <w:rPr>
                <w:b/>
                <w:color w:val="000000"/>
                <w:w w:val="105"/>
                <w:sz w:val="28"/>
                <w:szCs w:val="28"/>
              </w:rPr>
              <w:t>Секретарь Совета:</w:t>
            </w:r>
          </w:p>
        </w:tc>
        <w:tc>
          <w:tcPr>
            <w:tcW w:w="5685" w:type="dxa"/>
          </w:tcPr>
          <w:p w:rsidR="00293DD0" w:rsidRPr="00526DF9" w:rsidRDefault="00293DD0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293DD0" w:rsidRPr="00526DF9" w:rsidTr="00FD2A32">
        <w:tc>
          <w:tcPr>
            <w:tcW w:w="3886" w:type="dxa"/>
          </w:tcPr>
          <w:p w:rsidR="00293DD0" w:rsidRPr="00293DD0" w:rsidRDefault="005A7A43" w:rsidP="00526DF9">
            <w:pPr>
              <w:jc w:val="both"/>
              <w:outlineLvl w:val="0"/>
              <w:rPr>
                <w:caps/>
                <w:color w:val="000000"/>
                <w:w w:val="105"/>
                <w:sz w:val="28"/>
                <w:szCs w:val="28"/>
              </w:rPr>
            </w:pPr>
            <w:r>
              <w:rPr>
                <w:caps/>
                <w:color w:val="000000"/>
                <w:w w:val="105"/>
                <w:sz w:val="28"/>
                <w:szCs w:val="28"/>
              </w:rPr>
              <w:t>Лапина</w:t>
            </w:r>
          </w:p>
          <w:p w:rsidR="00293DD0" w:rsidRPr="00526DF9" w:rsidRDefault="005A7A43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>
              <w:rPr>
                <w:color w:val="000000"/>
                <w:w w:val="105"/>
                <w:sz w:val="28"/>
                <w:szCs w:val="28"/>
              </w:rPr>
              <w:t>Ольга Николаевна</w:t>
            </w:r>
          </w:p>
        </w:tc>
        <w:tc>
          <w:tcPr>
            <w:tcW w:w="5685" w:type="dxa"/>
          </w:tcPr>
          <w:p w:rsidR="00293DD0" w:rsidRDefault="00293DD0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>
              <w:rPr>
                <w:color w:val="000000"/>
                <w:w w:val="105"/>
                <w:sz w:val="28"/>
                <w:szCs w:val="28"/>
              </w:rPr>
              <w:t xml:space="preserve">- ведущий специалист </w:t>
            </w:r>
            <w:r w:rsidR="005A7A43" w:rsidRPr="005A7A43">
              <w:rPr>
                <w:color w:val="000000"/>
                <w:w w:val="105"/>
                <w:sz w:val="28"/>
                <w:szCs w:val="28"/>
              </w:rPr>
              <w:t>общественной приёмной администрации города</w:t>
            </w:r>
          </w:p>
          <w:p w:rsidR="00226CF8" w:rsidRPr="00526DF9" w:rsidRDefault="00226CF8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C4072E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 w:rsidRPr="00526DF9">
              <w:rPr>
                <w:b/>
                <w:sz w:val="28"/>
                <w:szCs w:val="28"/>
              </w:rPr>
              <w:t xml:space="preserve">Члены </w:t>
            </w:r>
            <w:r w:rsidR="00C4072E">
              <w:rPr>
                <w:b/>
                <w:sz w:val="28"/>
                <w:szCs w:val="28"/>
              </w:rPr>
              <w:t>Совета</w:t>
            </w:r>
            <w:r w:rsidRPr="00526DF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685" w:type="dxa"/>
          </w:tcPr>
          <w:p w:rsidR="00526DF9" w:rsidRP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 w:rsidRPr="00526DF9">
              <w:rPr>
                <w:caps/>
                <w:sz w:val="28"/>
                <w:szCs w:val="28"/>
              </w:rPr>
              <w:t>Зобова</w:t>
            </w:r>
          </w:p>
          <w:p w:rsidR="00526DF9" w:rsidRPr="00526DF9" w:rsidRDefault="00526DF9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>Анастасия Сергеевна</w:t>
            </w:r>
          </w:p>
        </w:tc>
        <w:tc>
          <w:tcPr>
            <w:tcW w:w="5685" w:type="dxa"/>
          </w:tcPr>
          <w:p w:rsidR="00526DF9" w:rsidRDefault="00526DF9" w:rsidP="00526DF9">
            <w:pPr>
              <w:jc w:val="both"/>
              <w:outlineLvl w:val="0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>- начальник отдела культуры, молодёжной политики и туризма управления социального развития</w:t>
            </w:r>
          </w:p>
          <w:p w:rsidR="008C4FBA" w:rsidRPr="00526DF9" w:rsidRDefault="008C4FBA" w:rsidP="00526DF9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ЕГОРОВА</w:t>
            </w:r>
          </w:p>
          <w:p w:rsidR="00526DF9" w:rsidRPr="00526DF9" w:rsidRDefault="00526DF9" w:rsidP="00526DF9">
            <w:pPr>
              <w:jc w:val="both"/>
              <w:outlineLvl w:val="0"/>
              <w:rPr>
                <w:b/>
                <w:color w:val="000000"/>
                <w:w w:val="105"/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685" w:type="dxa"/>
          </w:tcPr>
          <w:p w:rsidR="00526DF9" w:rsidRPr="00526DF9" w:rsidRDefault="00526DF9" w:rsidP="00526DF9">
            <w:pPr>
              <w:ind w:left="34" w:right="76" w:hanging="34"/>
              <w:jc w:val="both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 xml:space="preserve">- начальник отдела </w:t>
            </w:r>
            <w:r>
              <w:rPr>
                <w:sz w:val="28"/>
                <w:szCs w:val="28"/>
              </w:rPr>
              <w:t>образования</w:t>
            </w:r>
            <w:r w:rsidRPr="00526DF9">
              <w:rPr>
                <w:sz w:val="28"/>
                <w:szCs w:val="28"/>
              </w:rPr>
              <w:t xml:space="preserve"> управления социального развития</w:t>
            </w: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685" w:type="dxa"/>
          </w:tcPr>
          <w:p w:rsidR="00526DF9" w:rsidRPr="00526DF9" w:rsidRDefault="00526DF9" w:rsidP="00526DF9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FD2A32">
            <w:pPr>
              <w:jc w:val="both"/>
              <w:outlineLvl w:val="0"/>
              <w:rPr>
                <w:caps/>
                <w:color w:val="000000"/>
                <w:w w:val="105"/>
                <w:sz w:val="28"/>
                <w:szCs w:val="28"/>
              </w:rPr>
            </w:pPr>
            <w:r w:rsidRPr="00526DF9">
              <w:rPr>
                <w:caps/>
                <w:color w:val="000000"/>
                <w:w w:val="105"/>
                <w:sz w:val="28"/>
                <w:szCs w:val="28"/>
              </w:rPr>
              <w:t>Филимонова</w:t>
            </w:r>
          </w:p>
          <w:p w:rsidR="00526DF9" w:rsidRPr="00526DF9" w:rsidRDefault="00526DF9" w:rsidP="00FD2A32">
            <w:pPr>
              <w:jc w:val="both"/>
              <w:outlineLvl w:val="0"/>
              <w:rPr>
                <w:color w:val="000000"/>
                <w:w w:val="105"/>
                <w:sz w:val="28"/>
                <w:szCs w:val="28"/>
              </w:rPr>
            </w:pPr>
            <w:r w:rsidRPr="00526DF9">
              <w:rPr>
                <w:color w:val="000000"/>
                <w:w w:val="105"/>
                <w:sz w:val="28"/>
                <w:szCs w:val="28"/>
              </w:rPr>
              <w:t>Наталья Витальевна</w:t>
            </w:r>
          </w:p>
        </w:tc>
        <w:tc>
          <w:tcPr>
            <w:tcW w:w="5685" w:type="dxa"/>
          </w:tcPr>
          <w:p w:rsidR="00526DF9" w:rsidRPr="00526DF9" w:rsidRDefault="00526DF9" w:rsidP="00FD2A32">
            <w:pPr>
              <w:jc w:val="both"/>
              <w:rPr>
                <w:sz w:val="28"/>
                <w:szCs w:val="28"/>
              </w:rPr>
            </w:pPr>
            <w:r w:rsidRPr="00526DF9">
              <w:rPr>
                <w:color w:val="000000"/>
                <w:w w:val="105"/>
                <w:sz w:val="28"/>
                <w:szCs w:val="28"/>
              </w:rPr>
              <w:t xml:space="preserve">- </w:t>
            </w:r>
            <w:r w:rsidRPr="00526DF9">
              <w:rPr>
                <w:sz w:val="28"/>
                <w:szCs w:val="28"/>
              </w:rPr>
              <w:t>руководитель общественной приёмной администрации города</w:t>
            </w:r>
          </w:p>
          <w:p w:rsidR="00526DF9" w:rsidRPr="00526DF9" w:rsidRDefault="00526DF9" w:rsidP="00FD2A32">
            <w:pPr>
              <w:ind w:right="76"/>
              <w:jc w:val="both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82475" w:rsidRPr="00526DF9" w:rsidTr="00B93C15">
        <w:tc>
          <w:tcPr>
            <w:tcW w:w="3886" w:type="dxa"/>
          </w:tcPr>
          <w:p w:rsidR="00582475" w:rsidRDefault="00582475" w:rsidP="00B93C15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Варламов</w:t>
            </w:r>
          </w:p>
          <w:p w:rsidR="00582475" w:rsidRPr="00582475" w:rsidRDefault="00582475" w:rsidP="00B93C15">
            <w:pPr>
              <w:jc w:val="both"/>
              <w:outlineLvl w:val="0"/>
              <w:rPr>
                <w:sz w:val="28"/>
                <w:szCs w:val="28"/>
              </w:rPr>
            </w:pPr>
            <w:r w:rsidRPr="00582475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5685" w:type="dxa"/>
          </w:tcPr>
          <w:p w:rsidR="00582475" w:rsidRDefault="00582475" w:rsidP="00B93C15">
            <w:pPr>
              <w:ind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советник</w:t>
            </w:r>
            <w:r w:rsidRPr="00582475">
              <w:rPr>
                <w:sz w:val="28"/>
                <w:szCs w:val="28"/>
              </w:rPr>
              <w:t xml:space="preserve"> главы муниципального образования</w:t>
            </w:r>
          </w:p>
          <w:p w:rsidR="005A7A43" w:rsidRDefault="005A7A43" w:rsidP="00B93C15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  <w:tr w:rsidR="005A7A43" w:rsidRPr="00526DF9" w:rsidTr="00B93C15">
        <w:tc>
          <w:tcPr>
            <w:tcW w:w="3886" w:type="dxa"/>
          </w:tcPr>
          <w:p w:rsidR="005A7A43" w:rsidRDefault="005A7A43" w:rsidP="00B93C15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Кулик</w:t>
            </w:r>
          </w:p>
          <w:p w:rsidR="005A7A43" w:rsidRDefault="005A7A43" w:rsidP="00B93C15">
            <w:pPr>
              <w:jc w:val="both"/>
              <w:outlineLvl w:val="0"/>
              <w:rPr>
                <w:caps/>
                <w:sz w:val="28"/>
                <w:szCs w:val="28"/>
              </w:rPr>
            </w:pPr>
            <w:r w:rsidRPr="005A7A43">
              <w:rPr>
                <w:sz w:val="28"/>
                <w:szCs w:val="28"/>
              </w:rPr>
              <w:t>Анастасия Валерьевна</w:t>
            </w:r>
          </w:p>
        </w:tc>
        <w:tc>
          <w:tcPr>
            <w:tcW w:w="5685" w:type="dxa"/>
          </w:tcPr>
          <w:p w:rsidR="005A7A43" w:rsidRDefault="005A7A43" w:rsidP="005A7A43">
            <w:pPr>
              <w:jc w:val="both"/>
              <w:outlineLvl w:val="0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ведущий специалист</w:t>
            </w:r>
            <w:r w:rsidRPr="00526DF9">
              <w:rPr>
                <w:sz w:val="28"/>
                <w:szCs w:val="28"/>
              </w:rPr>
              <w:t xml:space="preserve"> отдела культуры, молодёжной политики и туризма управления социального развития</w:t>
            </w:r>
          </w:p>
        </w:tc>
      </w:tr>
      <w:tr w:rsidR="00582475" w:rsidRPr="00526DF9" w:rsidTr="00FD2A32">
        <w:tc>
          <w:tcPr>
            <w:tcW w:w="3886" w:type="dxa"/>
          </w:tcPr>
          <w:p w:rsidR="00582475" w:rsidRPr="00526DF9" w:rsidRDefault="00582475" w:rsidP="00FD2A32">
            <w:pPr>
              <w:jc w:val="both"/>
              <w:outlineLvl w:val="0"/>
              <w:rPr>
                <w:caps/>
                <w:color w:val="000000"/>
                <w:w w:val="105"/>
                <w:sz w:val="28"/>
                <w:szCs w:val="28"/>
              </w:rPr>
            </w:pPr>
          </w:p>
        </w:tc>
        <w:tc>
          <w:tcPr>
            <w:tcW w:w="5685" w:type="dxa"/>
          </w:tcPr>
          <w:p w:rsidR="00582475" w:rsidRPr="00526DF9" w:rsidRDefault="00582475" w:rsidP="00FD2A32">
            <w:pPr>
              <w:jc w:val="both"/>
              <w:rPr>
                <w:color w:val="000000"/>
                <w:w w:val="105"/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 w:rsidRPr="00526DF9">
              <w:rPr>
                <w:caps/>
                <w:sz w:val="28"/>
                <w:szCs w:val="28"/>
              </w:rPr>
              <w:t>Яковлева</w:t>
            </w:r>
          </w:p>
          <w:p w:rsidR="00526DF9" w:rsidRPr="00526DF9" w:rsidRDefault="00526DF9" w:rsidP="00526DF9">
            <w:pPr>
              <w:jc w:val="both"/>
              <w:outlineLvl w:val="0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685" w:type="dxa"/>
          </w:tcPr>
          <w:p w:rsidR="00526DF9" w:rsidRDefault="00526DF9" w:rsidP="00AB4C8F">
            <w:pPr>
              <w:ind w:right="76"/>
              <w:jc w:val="both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>директор муниципального учреждения «</w:t>
            </w:r>
            <w:proofErr w:type="spellStart"/>
            <w:r w:rsidRPr="00526DF9">
              <w:rPr>
                <w:sz w:val="28"/>
                <w:szCs w:val="28"/>
              </w:rPr>
              <w:t>Молодежно</w:t>
            </w:r>
            <w:proofErr w:type="spellEnd"/>
            <w:r w:rsidRPr="00526DF9">
              <w:rPr>
                <w:sz w:val="28"/>
                <w:szCs w:val="28"/>
              </w:rPr>
              <w:t>-культурный центр «Родина»</w:t>
            </w:r>
          </w:p>
          <w:p w:rsidR="00AB4C8F" w:rsidRPr="00526DF9" w:rsidRDefault="00AB4C8F" w:rsidP="00AB4C8F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26DF9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Широкова</w:t>
            </w:r>
          </w:p>
          <w:p w:rsidR="00526DF9" w:rsidRPr="00526DF9" w:rsidRDefault="00526DF9" w:rsidP="00526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Юрьевна</w:t>
            </w:r>
          </w:p>
        </w:tc>
        <w:tc>
          <w:tcPr>
            <w:tcW w:w="5685" w:type="dxa"/>
          </w:tcPr>
          <w:p w:rsidR="00526DF9" w:rsidRPr="00526DF9" w:rsidRDefault="00526DF9" w:rsidP="00526DF9">
            <w:pPr>
              <w:ind w:right="76"/>
              <w:jc w:val="both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lastRenderedPageBreak/>
              <w:t xml:space="preserve">- </w:t>
            </w:r>
            <w:r w:rsidRPr="003F6F1F">
              <w:rPr>
                <w:sz w:val="28"/>
                <w:szCs w:val="28"/>
              </w:rPr>
              <w:t>заведующий отделом</w:t>
            </w:r>
            <w:r>
              <w:rPr>
                <w:sz w:val="28"/>
                <w:szCs w:val="28"/>
              </w:rPr>
              <w:t xml:space="preserve"> развития и </w:t>
            </w:r>
            <w:r>
              <w:rPr>
                <w:sz w:val="28"/>
                <w:szCs w:val="28"/>
              </w:rPr>
              <w:lastRenderedPageBreak/>
              <w:t>поддержки добровольческой деятельности</w:t>
            </w:r>
          </w:p>
          <w:p w:rsidR="00526DF9" w:rsidRPr="00526DF9" w:rsidRDefault="00526DF9" w:rsidP="00526DF9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82475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lastRenderedPageBreak/>
              <w:t>Веснина</w:t>
            </w:r>
          </w:p>
          <w:p w:rsidR="00526DF9" w:rsidRPr="00526DF9" w:rsidRDefault="00582475" w:rsidP="00526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685" w:type="dxa"/>
          </w:tcPr>
          <w:p w:rsidR="00526DF9" w:rsidRDefault="00526DF9" w:rsidP="00AB4C8F">
            <w:pPr>
              <w:ind w:right="76"/>
              <w:jc w:val="both"/>
              <w:rPr>
                <w:sz w:val="28"/>
                <w:szCs w:val="28"/>
              </w:rPr>
            </w:pPr>
            <w:r w:rsidRPr="00526DF9">
              <w:rPr>
                <w:sz w:val="28"/>
                <w:szCs w:val="28"/>
              </w:rPr>
              <w:t xml:space="preserve">- </w:t>
            </w:r>
            <w:r w:rsidR="00582475">
              <w:rPr>
                <w:sz w:val="28"/>
                <w:szCs w:val="28"/>
              </w:rPr>
              <w:t>р</w:t>
            </w:r>
            <w:r w:rsidR="00582475" w:rsidRPr="00582475">
              <w:rPr>
                <w:sz w:val="28"/>
                <w:szCs w:val="28"/>
              </w:rPr>
              <w:t>уководитель направления по коммуникациям в г.</w:t>
            </w:r>
            <w:r w:rsidR="00582475">
              <w:rPr>
                <w:sz w:val="28"/>
                <w:szCs w:val="28"/>
              </w:rPr>
              <w:t xml:space="preserve"> Коряжме АО «Группа Илим»</w:t>
            </w:r>
          </w:p>
          <w:p w:rsidR="008C4FBA" w:rsidRPr="00526DF9" w:rsidRDefault="008C4FBA" w:rsidP="00AB4C8F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  <w:tr w:rsidR="00526DF9" w:rsidRPr="00526DF9" w:rsidTr="00FD2A32">
        <w:tc>
          <w:tcPr>
            <w:tcW w:w="3886" w:type="dxa"/>
          </w:tcPr>
          <w:p w:rsidR="00526DF9" w:rsidRPr="00526DF9" w:rsidRDefault="00582475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Игуминцева</w:t>
            </w:r>
          </w:p>
          <w:p w:rsidR="00526DF9" w:rsidRPr="00526DF9" w:rsidRDefault="00582475" w:rsidP="00526DF9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5685" w:type="dxa"/>
          </w:tcPr>
          <w:p w:rsidR="00526DF9" w:rsidRDefault="00582475" w:rsidP="00526DF9">
            <w:pPr>
              <w:ind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582475">
              <w:rPr>
                <w:sz w:val="28"/>
                <w:szCs w:val="28"/>
              </w:rPr>
              <w:t>иректор АНО Ресурсный центр социального развития гражданских и общественных инициатив "И.Д.У."</w:t>
            </w:r>
          </w:p>
          <w:p w:rsidR="008C4FBA" w:rsidRPr="00526DF9" w:rsidRDefault="008C4FBA" w:rsidP="00526DF9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  <w:tr w:rsidR="00DB79DC" w:rsidRPr="00526DF9" w:rsidTr="00FD2A32">
        <w:tc>
          <w:tcPr>
            <w:tcW w:w="3886" w:type="dxa"/>
          </w:tcPr>
          <w:p w:rsidR="00DB79DC" w:rsidRDefault="00DB79DC" w:rsidP="00526DF9">
            <w:pPr>
              <w:jc w:val="both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Терентьева</w:t>
            </w:r>
          </w:p>
          <w:p w:rsidR="00DB79DC" w:rsidRPr="008C4FBA" w:rsidRDefault="00DB79DC" w:rsidP="00526DF9">
            <w:pPr>
              <w:jc w:val="both"/>
              <w:outlineLvl w:val="0"/>
              <w:rPr>
                <w:sz w:val="28"/>
                <w:szCs w:val="28"/>
              </w:rPr>
            </w:pPr>
            <w:r w:rsidRPr="008C4FBA">
              <w:rPr>
                <w:sz w:val="28"/>
                <w:szCs w:val="28"/>
              </w:rPr>
              <w:t>Алена Николаевна</w:t>
            </w:r>
          </w:p>
        </w:tc>
        <w:tc>
          <w:tcPr>
            <w:tcW w:w="5685" w:type="dxa"/>
          </w:tcPr>
          <w:p w:rsidR="00DB79DC" w:rsidRDefault="00DB79DC" w:rsidP="00AB4C8F">
            <w:pPr>
              <w:ind w:right="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4C8F">
              <w:rPr>
                <w:sz w:val="28"/>
                <w:szCs w:val="28"/>
              </w:rPr>
              <w:t>директор АНО «</w:t>
            </w:r>
            <w:r w:rsidR="00AB4C8F" w:rsidRPr="00AB4C8F">
              <w:rPr>
                <w:sz w:val="28"/>
                <w:szCs w:val="28"/>
              </w:rPr>
              <w:t>Центр развития моло</w:t>
            </w:r>
            <w:r w:rsidR="00AB4C8F">
              <w:rPr>
                <w:sz w:val="28"/>
                <w:szCs w:val="28"/>
              </w:rPr>
              <w:t>д</w:t>
            </w:r>
            <w:r w:rsidR="0016602D">
              <w:rPr>
                <w:sz w:val="28"/>
                <w:szCs w:val="28"/>
              </w:rPr>
              <w:t>ё</w:t>
            </w:r>
            <w:r w:rsidR="00AB4C8F">
              <w:rPr>
                <w:sz w:val="28"/>
                <w:szCs w:val="28"/>
              </w:rPr>
              <w:t>жных инициатив города Коряжмы»</w:t>
            </w:r>
          </w:p>
          <w:p w:rsidR="008C4FBA" w:rsidRDefault="008C4FBA" w:rsidP="00AB4C8F">
            <w:pPr>
              <w:ind w:right="76"/>
              <w:jc w:val="both"/>
              <w:rPr>
                <w:sz w:val="28"/>
                <w:szCs w:val="28"/>
              </w:rPr>
            </w:pPr>
          </w:p>
        </w:tc>
      </w:tr>
    </w:tbl>
    <w:p w:rsidR="0069371A" w:rsidRDefault="0069371A" w:rsidP="00AB4C8F">
      <w:pPr>
        <w:rPr>
          <w:sz w:val="28"/>
        </w:rPr>
      </w:pPr>
    </w:p>
    <w:sectPr w:rsidR="0069371A" w:rsidSect="00720473">
      <w:pgSz w:w="11907" w:h="16840"/>
      <w:pgMar w:top="851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85D"/>
    <w:multiLevelType w:val="hybridMultilevel"/>
    <w:tmpl w:val="A4908FDA"/>
    <w:lvl w:ilvl="0" w:tplc="25A8E51A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C60C4F84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AA6638"/>
    <w:multiLevelType w:val="hybridMultilevel"/>
    <w:tmpl w:val="88F0C666"/>
    <w:lvl w:ilvl="0" w:tplc="C60C4F84">
      <w:start w:val="1"/>
      <w:numFmt w:val="decimal"/>
      <w:lvlText w:val="1.%1."/>
      <w:lvlJc w:val="left"/>
      <w:pPr>
        <w:ind w:left="2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13B3EC2"/>
    <w:multiLevelType w:val="hybridMultilevel"/>
    <w:tmpl w:val="F9B8967E"/>
    <w:lvl w:ilvl="0" w:tplc="28828332">
      <w:start w:val="2"/>
      <w:numFmt w:val="decimal"/>
      <w:lvlText w:val="2.%1.3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4144"/>
    <w:multiLevelType w:val="hybridMultilevel"/>
    <w:tmpl w:val="1A50F4BC"/>
    <w:lvl w:ilvl="0" w:tplc="233C39B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0533B"/>
    <w:multiLevelType w:val="multilevel"/>
    <w:tmpl w:val="CD54C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2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2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33E2E2A"/>
    <w:multiLevelType w:val="hybridMultilevel"/>
    <w:tmpl w:val="76F86B56"/>
    <w:lvl w:ilvl="0" w:tplc="A03A4054">
      <w:start w:val="2"/>
      <w:numFmt w:val="decimal"/>
      <w:lvlText w:val="2.2.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66FCA"/>
    <w:multiLevelType w:val="hybridMultilevel"/>
    <w:tmpl w:val="B60EE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44CAD"/>
    <w:multiLevelType w:val="hybridMultilevel"/>
    <w:tmpl w:val="6B922E1C"/>
    <w:lvl w:ilvl="0" w:tplc="C10C8DD4">
      <w:start w:val="2"/>
      <w:numFmt w:val="decimal"/>
      <w:lvlText w:val="2.2.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3544D"/>
    <w:multiLevelType w:val="hybridMultilevel"/>
    <w:tmpl w:val="408225F8"/>
    <w:lvl w:ilvl="0" w:tplc="DF0A4318">
      <w:start w:val="2"/>
      <w:numFmt w:val="decimal"/>
      <w:lvlText w:val="2.%1.2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D3F01"/>
    <w:multiLevelType w:val="hybridMultilevel"/>
    <w:tmpl w:val="1C683490"/>
    <w:lvl w:ilvl="0" w:tplc="61E87B4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9557A"/>
    <w:multiLevelType w:val="hybridMultilevel"/>
    <w:tmpl w:val="20C22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37B28"/>
    <w:multiLevelType w:val="hybridMultilevel"/>
    <w:tmpl w:val="F9B8967E"/>
    <w:lvl w:ilvl="0" w:tplc="28828332">
      <w:start w:val="2"/>
      <w:numFmt w:val="decimal"/>
      <w:lvlText w:val="2.%1.3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C2133"/>
    <w:multiLevelType w:val="hybridMultilevel"/>
    <w:tmpl w:val="284A25FA"/>
    <w:lvl w:ilvl="0" w:tplc="A75AC324">
      <w:start w:val="1"/>
      <w:numFmt w:val="decimal"/>
      <w:lvlText w:val="2.%1.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A271B"/>
    <w:multiLevelType w:val="hybridMultilevel"/>
    <w:tmpl w:val="D0DAF03E"/>
    <w:lvl w:ilvl="0" w:tplc="A75AC324">
      <w:start w:val="1"/>
      <w:numFmt w:val="decimal"/>
      <w:lvlText w:val="2.%1.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55C241CC"/>
    <w:multiLevelType w:val="hybridMultilevel"/>
    <w:tmpl w:val="EE18BA2C"/>
    <w:lvl w:ilvl="0" w:tplc="7A1E30C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3550E"/>
    <w:multiLevelType w:val="hybridMultilevel"/>
    <w:tmpl w:val="1C683490"/>
    <w:lvl w:ilvl="0" w:tplc="61E87B4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B45E3"/>
    <w:multiLevelType w:val="hybridMultilevel"/>
    <w:tmpl w:val="A50E747E"/>
    <w:lvl w:ilvl="0" w:tplc="E8D247B8">
      <w:start w:val="1"/>
      <w:numFmt w:val="decimal"/>
      <w:lvlText w:val="2.2.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63552"/>
    <w:multiLevelType w:val="hybridMultilevel"/>
    <w:tmpl w:val="6A2C87D2"/>
    <w:lvl w:ilvl="0" w:tplc="34B0C02E">
      <w:start w:val="2"/>
      <w:numFmt w:val="decimal"/>
      <w:lvlText w:val="2.2.4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46559"/>
    <w:multiLevelType w:val="hybridMultilevel"/>
    <w:tmpl w:val="8BA838CA"/>
    <w:lvl w:ilvl="0" w:tplc="34B0C02E">
      <w:start w:val="2"/>
      <w:numFmt w:val="decimal"/>
      <w:lvlText w:val="2.2.4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2"/>
  </w:num>
  <w:num w:numId="5">
    <w:abstractNumId w:val="8"/>
  </w:num>
  <w:num w:numId="6">
    <w:abstractNumId w:val="17"/>
  </w:num>
  <w:num w:numId="7">
    <w:abstractNumId w:val="11"/>
  </w:num>
  <w:num w:numId="8">
    <w:abstractNumId w:val="2"/>
  </w:num>
  <w:num w:numId="9">
    <w:abstractNumId w:val="18"/>
  </w:num>
  <w:num w:numId="10">
    <w:abstractNumId w:val="7"/>
  </w:num>
  <w:num w:numId="11">
    <w:abstractNumId w:val="5"/>
  </w:num>
  <w:num w:numId="12">
    <w:abstractNumId w:val="16"/>
  </w:num>
  <w:num w:numId="13">
    <w:abstractNumId w:val="14"/>
  </w:num>
  <w:num w:numId="14">
    <w:abstractNumId w:val="3"/>
  </w:num>
  <w:num w:numId="15">
    <w:abstractNumId w:val="9"/>
  </w:num>
  <w:num w:numId="16">
    <w:abstractNumId w:val="0"/>
  </w:num>
  <w:num w:numId="17">
    <w:abstractNumId w:val="1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3E"/>
    <w:rsid w:val="00074245"/>
    <w:rsid w:val="000E46F6"/>
    <w:rsid w:val="000F5004"/>
    <w:rsid w:val="001441AE"/>
    <w:rsid w:val="0016602D"/>
    <w:rsid w:val="00172F6C"/>
    <w:rsid w:val="001749D4"/>
    <w:rsid w:val="001B0C88"/>
    <w:rsid w:val="001B7FC6"/>
    <w:rsid w:val="0022369E"/>
    <w:rsid w:val="00226CF8"/>
    <w:rsid w:val="002575DC"/>
    <w:rsid w:val="002626A0"/>
    <w:rsid w:val="002701CD"/>
    <w:rsid w:val="002808FE"/>
    <w:rsid w:val="00293DD0"/>
    <w:rsid w:val="002D070C"/>
    <w:rsid w:val="003A74FD"/>
    <w:rsid w:val="003D0305"/>
    <w:rsid w:val="003F4513"/>
    <w:rsid w:val="00496050"/>
    <w:rsid w:val="004C100C"/>
    <w:rsid w:val="00526DF9"/>
    <w:rsid w:val="00527CD4"/>
    <w:rsid w:val="00582475"/>
    <w:rsid w:val="005A25C4"/>
    <w:rsid w:val="005A7A43"/>
    <w:rsid w:val="005F2E93"/>
    <w:rsid w:val="00661DD8"/>
    <w:rsid w:val="0069371A"/>
    <w:rsid w:val="006C2649"/>
    <w:rsid w:val="006F40CA"/>
    <w:rsid w:val="006F6E0A"/>
    <w:rsid w:val="00720473"/>
    <w:rsid w:val="007303A7"/>
    <w:rsid w:val="0075553E"/>
    <w:rsid w:val="0078126A"/>
    <w:rsid w:val="007B5FE1"/>
    <w:rsid w:val="007C1095"/>
    <w:rsid w:val="0080479B"/>
    <w:rsid w:val="008171E5"/>
    <w:rsid w:val="008319D5"/>
    <w:rsid w:val="008769E4"/>
    <w:rsid w:val="00886759"/>
    <w:rsid w:val="00896A5A"/>
    <w:rsid w:val="008C4FBA"/>
    <w:rsid w:val="008E6EF9"/>
    <w:rsid w:val="00926D5B"/>
    <w:rsid w:val="009D444F"/>
    <w:rsid w:val="00A069BC"/>
    <w:rsid w:val="00A1527D"/>
    <w:rsid w:val="00AB4C8F"/>
    <w:rsid w:val="00B335DB"/>
    <w:rsid w:val="00B93D38"/>
    <w:rsid w:val="00BB0097"/>
    <w:rsid w:val="00C01607"/>
    <w:rsid w:val="00C21B7F"/>
    <w:rsid w:val="00C24F53"/>
    <w:rsid w:val="00C32257"/>
    <w:rsid w:val="00C4072E"/>
    <w:rsid w:val="00C42786"/>
    <w:rsid w:val="00C65247"/>
    <w:rsid w:val="00C70969"/>
    <w:rsid w:val="00CF5DD0"/>
    <w:rsid w:val="00D371B1"/>
    <w:rsid w:val="00D47CE3"/>
    <w:rsid w:val="00D50D3E"/>
    <w:rsid w:val="00DB79DC"/>
    <w:rsid w:val="00DC06FA"/>
    <w:rsid w:val="00E860CD"/>
    <w:rsid w:val="00EA37BE"/>
    <w:rsid w:val="00F7498A"/>
    <w:rsid w:val="00F82831"/>
    <w:rsid w:val="00F93D37"/>
    <w:rsid w:val="00FA0C58"/>
    <w:rsid w:val="00FB45FA"/>
    <w:rsid w:val="00FD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link w:val="western0"/>
    <w:rsid w:val="00A1527D"/>
    <w:pPr>
      <w:spacing w:before="100" w:beforeAutospacing="1" w:after="100" w:afterAutospacing="1"/>
    </w:pPr>
    <w:rPr>
      <w:sz w:val="24"/>
      <w:szCs w:val="24"/>
    </w:rPr>
  </w:style>
  <w:style w:type="character" w:customStyle="1" w:styleId="western0">
    <w:name w:val="western Знак"/>
    <w:link w:val="western"/>
    <w:rsid w:val="00A152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1527D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52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5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2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link w:val="western0"/>
    <w:rsid w:val="00A1527D"/>
    <w:pPr>
      <w:spacing w:before="100" w:beforeAutospacing="1" w:after="100" w:afterAutospacing="1"/>
    </w:pPr>
    <w:rPr>
      <w:sz w:val="24"/>
      <w:szCs w:val="24"/>
    </w:rPr>
  </w:style>
  <w:style w:type="character" w:customStyle="1" w:styleId="western0">
    <w:name w:val="western Знак"/>
    <w:link w:val="western"/>
    <w:rsid w:val="00A152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A1527D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1527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1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15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2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priem1</dc:creator>
  <cp:lastModifiedBy>tos</cp:lastModifiedBy>
  <cp:revision>2</cp:revision>
  <cp:lastPrinted>2026-02-19T06:55:00Z</cp:lastPrinted>
  <dcterms:created xsi:type="dcterms:W3CDTF">2026-03-10T09:04:00Z</dcterms:created>
  <dcterms:modified xsi:type="dcterms:W3CDTF">2026-03-10T09:04:00Z</dcterms:modified>
</cp:coreProperties>
</file>